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1E143965"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r w:rsidR="00054F2C">
        <w:rPr>
          <w:rFonts w:cstheme="minorHAnsi"/>
          <w:b/>
          <w:color w:val="2A2768"/>
          <w:sz w:val="24"/>
          <w:szCs w:val="24"/>
        </w:rPr>
        <w:t>7</w:t>
      </w:r>
    </w:p>
    <w:p w14:paraId="1A13288A" w14:textId="77777777" w:rsidR="006E3039" w:rsidRPr="00655D76" w:rsidRDefault="006E3039" w:rsidP="00503726">
      <w:pPr>
        <w:spacing w:after="0"/>
        <w:rPr>
          <w:rFonts w:cstheme="minorHAnsi"/>
          <w:b/>
          <w:color w:val="2A2768"/>
          <w:sz w:val="24"/>
          <w:szCs w:val="24"/>
        </w:rPr>
      </w:pPr>
    </w:p>
    <w:p w14:paraId="2E97DAE2" w14:textId="6CF92F91"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r w:rsidR="00F36FAA">
        <w:rPr>
          <w:rFonts w:cstheme="minorHAnsi"/>
          <w:b/>
          <w:color w:val="2A2768"/>
          <w:sz w:val="24"/>
          <w:szCs w:val="24"/>
        </w:rPr>
        <w:t>21</w:t>
      </w:r>
      <w:r w:rsidR="00F348C1">
        <w:rPr>
          <w:rFonts w:cstheme="minorHAnsi"/>
          <w:b/>
          <w:color w:val="2A2768"/>
          <w:sz w:val="24"/>
          <w:szCs w:val="24"/>
        </w:rPr>
        <w:t>.0</w:t>
      </w:r>
      <w:r w:rsidR="00454AAD">
        <w:rPr>
          <w:rFonts w:cstheme="minorHAnsi"/>
          <w:b/>
          <w:color w:val="2A2768"/>
          <w:sz w:val="24"/>
          <w:szCs w:val="24"/>
        </w:rPr>
        <w:t>1</w:t>
      </w:r>
      <w:r w:rsidR="00F348C1">
        <w:rPr>
          <w:rFonts w:cstheme="minorHAnsi"/>
          <w:b/>
          <w:color w:val="2A2768"/>
          <w:sz w:val="24"/>
          <w:szCs w:val="24"/>
        </w:rPr>
        <w:t>.</w:t>
      </w:r>
      <w:r w:rsidR="00793ABF">
        <w:rPr>
          <w:rFonts w:cstheme="minorHAnsi"/>
          <w:b/>
          <w:color w:val="2A2768"/>
          <w:sz w:val="24"/>
          <w:szCs w:val="24"/>
        </w:rPr>
        <w:t xml:space="preserve"> </w:t>
      </w:r>
      <w:r w:rsidR="0034753E" w:rsidRPr="00655D76">
        <w:rPr>
          <w:rFonts w:cstheme="minorHAnsi"/>
          <w:b/>
          <w:color w:val="2A2768"/>
          <w:sz w:val="24"/>
          <w:szCs w:val="24"/>
        </w:rPr>
        <w:t>202</w:t>
      </w:r>
      <w:r w:rsidR="00454AAD">
        <w:rPr>
          <w:rFonts w:cstheme="minorHAnsi"/>
          <w:b/>
          <w:color w:val="2A2768"/>
          <w:sz w:val="24"/>
          <w:szCs w:val="24"/>
        </w:rPr>
        <w:t>6</w:t>
      </w:r>
    </w:p>
    <w:p w14:paraId="22C1886C" w14:textId="247E3720"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r w:rsidR="00F36FAA">
        <w:rPr>
          <w:rFonts w:cstheme="minorHAnsi"/>
          <w:b/>
          <w:color w:val="2A2768"/>
          <w:sz w:val="24"/>
          <w:szCs w:val="24"/>
        </w:rPr>
        <w:t>22</w:t>
      </w:r>
      <w:r w:rsidR="00F348C1">
        <w:rPr>
          <w:rFonts w:cstheme="minorHAnsi"/>
          <w:b/>
          <w:color w:val="2A2768"/>
          <w:sz w:val="24"/>
          <w:szCs w:val="24"/>
        </w:rPr>
        <w:t>.0</w:t>
      </w:r>
      <w:r w:rsidR="00454AAD">
        <w:rPr>
          <w:rFonts w:cstheme="minorHAnsi"/>
          <w:b/>
          <w:color w:val="2A2768"/>
          <w:sz w:val="24"/>
          <w:szCs w:val="24"/>
        </w:rPr>
        <w:t>1</w:t>
      </w:r>
      <w:r w:rsidR="00F348C1">
        <w:rPr>
          <w:rFonts w:cstheme="minorHAnsi"/>
          <w:b/>
          <w:color w:val="2A2768"/>
          <w:sz w:val="24"/>
          <w:szCs w:val="24"/>
        </w:rPr>
        <w:t>.</w:t>
      </w:r>
      <w:r w:rsidR="00901CA4">
        <w:rPr>
          <w:rFonts w:cstheme="minorHAnsi"/>
          <w:b/>
          <w:color w:val="2A2768"/>
          <w:sz w:val="24"/>
          <w:szCs w:val="24"/>
        </w:rPr>
        <w:t xml:space="preserve"> </w:t>
      </w:r>
      <w:r w:rsidR="0034753E" w:rsidRPr="00655D76">
        <w:rPr>
          <w:rFonts w:cstheme="minorHAnsi"/>
          <w:b/>
          <w:color w:val="2A2768"/>
          <w:sz w:val="24"/>
          <w:szCs w:val="24"/>
        </w:rPr>
        <w:t>202</w:t>
      </w:r>
      <w:r w:rsidR="00454AAD">
        <w:rPr>
          <w:rFonts w:cstheme="minorHAnsi"/>
          <w:b/>
          <w:color w:val="2A2768"/>
          <w:sz w:val="24"/>
          <w:szCs w:val="24"/>
        </w:rPr>
        <w:t>6</w:t>
      </w:r>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0" w:name="_Toc201132371"/>
      <w:r w:rsidRPr="00655D76">
        <w:rPr>
          <w:rFonts w:asciiTheme="minorHAnsi" w:hAnsiTheme="minorHAnsi" w:cstheme="minorBidi"/>
        </w:rPr>
        <w:lastRenderedPageBreak/>
        <w:t>OBSAH</w:t>
      </w:r>
      <w:bookmarkEnd w:id="0"/>
    </w:p>
    <w:p w14:paraId="747E5480" w14:textId="43002530" w:rsidR="00071B18"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201132371" w:history="1">
        <w:r w:rsidR="00071B18" w:rsidRPr="00925138">
          <w:rPr>
            <w:rStyle w:val="Hypertextovprepojenie"/>
            <w:noProof/>
          </w:rPr>
          <w:t>1</w:t>
        </w:r>
        <w:r w:rsidR="00071B18">
          <w:rPr>
            <w:rFonts w:eastAsiaTheme="minorEastAsia" w:cstheme="minorBidi"/>
            <w:b w:val="0"/>
            <w:bCs w:val="0"/>
            <w:caps w:val="0"/>
            <w:noProof/>
            <w:u w:val="none"/>
            <w:lang w:eastAsia="sk-SK"/>
          </w:rPr>
          <w:tab/>
        </w:r>
        <w:r w:rsidR="00071B18" w:rsidRPr="00925138">
          <w:rPr>
            <w:rStyle w:val="Hypertextovprepojenie"/>
            <w:noProof/>
          </w:rPr>
          <w:t>OBSAH</w:t>
        </w:r>
        <w:r w:rsidR="00071B18">
          <w:rPr>
            <w:noProof/>
            <w:webHidden/>
          </w:rPr>
          <w:tab/>
        </w:r>
        <w:r w:rsidR="00071B18">
          <w:rPr>
            <w:noProof/>
            <w:webHidden/>
          </w:rPr>
          <w:fldChar w:fldCharType="begin"/>
        </w:r>
        <w:r w:rsidR="00071B18">
          <w:rPr>
            <w:noProof/>
            <w:webHidden/>
          </w:rPr>
          <w:instrText xml:space="preserve"> PAGEREF _Toc201132371 \h </w:instrText>
        </w:r>
        <w:r w:rsidR="00071B18">
          <w:rPr>
            <w:noProof/>
            <w:webHidden/>
          </w:rPr>
        </w:r>
        <w:r w:rsidR="00071B18">
          <w:rPr>
            <w:noProof/>
            <w:webHidden/>
          </w:rPr>
          <w:fldChar w:fldCharType="separate"/>
        </w:r>
        <w:r w:rsidR="00071B18">
          <w:rPr>
            <w:noProof/>
            <w:webHidden/>
          </w:rPr>
          <w:t>2</w:t>
        </w:r>
        <w:r w:rsidR="00071B18">
          <w:rPr>
            <w:noProof/>
            <w:webHidden/>
          </w:rPr>
          <w:fldChar w:fldCharType="end"/>
        </w:r>
      </w:hyperlink>
    </w:p>
    <w:p w14:paraId="2D7C96AE" w14:textId="36D7E029" w:rsidR="00071B18" w:rsidRDefault="00071B18">
      <w:pPr>
        <w:pStyle w:val="Obsah2"/>
        <w:rPr>
          <w:rFonts w:eastAsiaTheme="minorEastAsia" w:cstheme="minorBidi"/>
          <w:b w:val="0"/>
          <w:bCs w:val="0"/>
          <w:smallCaps w:val="0"/>
          <w:noProof/>
          <w:lang w:eastAsia="sk-SK"/>
        </w:rPr>
      </w:pPr>
      <w:hyperlink w:anchor="_Toc201132372" w:history="1">
        <w:r w:rsidRPr="00925138">
          <w:rPr>
            <w:rStyle w:val="Hypertextovprepojenie"/>
            <w:noProof/>
          </w:rPr>
          <w:t>1.1</w:t>
        </w:r>
        <w:r>
          <w:rPr>
            <w:rFonts w:eastAsiaTheme="minorEastAsia" w:cstheme="minorBidi"/>
            <w:b w:val="0"/>
            <w:bCs w:val="0"/>
            <w:smallCaps w:val="0"/>
            <w:noProof/>
            <w:lang w:eastAsia="sk-SK"/>
          </w:rPr>
          <w:tab/>
        </w:r>
        <w:r w:rsidRPr="00925138">
          <w:rPr>
            <w:rStyle w:val="Hypertextovprepojenie"/>
            <w:noProof/>
          </w:rPr>
          <w:t>Cieľ a účel príručky</w:t>
        </w:r>
        <w:r>
          <w:rPr>
            <w:noProof/>
            <w:webHidden/>
          </w:rPr>
          <w:tab/>
        </w:r>
        <w:r>
          <w:rPr>
            <w:noProof/>
            <w:webHidden/>
          </w:rPr>
          <w:fldChar w:fldCharType="begin"/>
        </w:r>
        <w:r>
          <w:rPr>
            <w:noProof/>
            <w:webHidden/>
          </w:rPr>
          <w:instrText xml:space="preserve"> PAGEREF _Toc201132372 \h </w:instrText>
        </w:r>
        <w:r>
          <w:rPr>
            <w:noProof/>
            <w:webHidden/>
          </w:rPr>
        </w:r>
        <w:r>
          <w:rPr>
            <w:noProof/>
            <w:webHidden/>
          </w:rPr>
          <w:fldChar w:fldCharType="separate"/>
        </w:r>
        <w:r>
          <w:rPr>
            <w:noProof/>
            <w:webHidden/>
          </w:rPr>
          <w:t>4</w:t>
        </w:r>
        <w:r>
          <w:rPr>
            <w:noProof/>
            <w:webHidden/>
          </w:rPr>
          <w:fldChar w:fldCharType="end"/>
        </w:r>
      </w:hyperlink>
    </w:p>
    <w:p w14:paraId="1FAD6582" w14:textId="2F4BC414" w:rsidR="00071B18" w:rsidRDefault="00071B18">
      <w:pPr>
        <w:pStyle w:val="Obsah2"/>
        <w:rPr>
          <w:rFonts w:eastAsiaTheme="minorEastAsia" w:cstheme="minorBidi"/>
          <w:b w:val="0"/>
          <w:bCs w:val="0"/>
          <w:smallCaps w:val="0"/>
          <w:noProof/>
          <w:lang w:eastAsia="sk-SK"/>
        </w:rPr>
      </w:pPr>
      <w:hyperlink w:anchor="_Toc201132373" w:history="1">
        <w:r w:rsidRPr="00925138">
          <w:rPr>
            <w:rStyle w:val="Hypertextovprepojenie"/>
            <w:noProof/>
          </w:rPr>
          <w:t>1.2</w:t>
        </w:r>
        <w:r>
          <w:rPr>
            <w:rFonts w:eastAsiaTheme="minorEastAsia" w:cstheme="minorBidi"/>
            <w:b w:val="0"/>
            <w:bCs w:val="0"/>
            <w:smallCaps w:val="0"/>
            <w:noProof/>
            <w:lang w:eastAsia="sk-SK"/>
          </w:rPr>
          <w:tab/>
        </w:r>
        <w:r w:rsidRPr="00925138">
          <w:rPr>
            <w:rStyle w:val="Hypertextovprepojenie"/>
            <w:noProof/>
          </w:rPr>
          <w:t>Platnosť a účinnosť príručky</w:t>
        </w:r>
        <w:r>
          <w:rPr>
            <w:noProof/>
            <w:webHidden/>
          </w:rPr>
          <w:tab/>
        </w:r>
        <w:r>
          <w:rPr>
            <w:noProof/>
            <w:webHidden/>
          </w:rPr>
          <w:fldChar w:fldCharType="begin"/>
        </w:r>
        <w:r>
          <w:rPr>
            <w:noProof/>
            <w:webHidden/>
          </w:rPr>
          <w:instrText xml:space="preserve"> PAGEREF _Toc201132373 \h </w:instrText>
        </w:r>
        <w:r>
          <w:rPr>
            <w:noProof/>
            <w:webHidden/>
          </w:rPr>
        </w:r>
        <w:r>
          <w:rPr>
            <w:noProof/>
            <w:webHidden/>
          </w:rPr>
          <w:fldChar w:fldCharType="separate"/>
        </w:r>
        <w:r>
          <w:rPr>
            <w:noProof/>
            <w:webHidden/>
          </w:rPr>
          <w:t>4</w:t>
        </w:r>
        <w:r>
          <w:rPr>
            <w:noProof/>
            <w:webHidden/>
          </w:rPr>
          <w:fldChar w:fldCharType="end"/>
        </w:r>
      </w:hyperlink>
    </w:p>
    <w:p w14:paraId="5A1BECF7" w14:textId="054FD10D" w:rsidR="00071B18" w:rsidRDefault="00071B18">
      <w:pPr>
        <w:pStyle w:val="Obsah2"/>
        <w:rPr>
          <w:rFonts w:eastAsiaTheme="minorEastAsia" w:cstheme="minorBidi"/>
          <w:b w:val="0"/>
          <w:bCs w:val="0"/>
          <w:smallCaps w:val="0"/>
          <w:noProof/>
          <w:lang w:eastAsia="sk-SK"/>
        </w:rPr>
      </w:pPr>
      <w:hyperlink w:anchor="_Toc201132374" w:history="1">
        <w:r w:rsidRPr="00925138">
          <w:rPr>
            <w:rStyle w:val="Hypertextovprepojenie"/>
            <w:noProof/>
          </w:rPr>
          <w:t>Zoznam skratiek a skrátených názvov</w:t>
        </w:r>
        <w:r>
          <w:rPr>
            <w:noProof/>
            <w:webHidden/>
          </w:rPr>
          <w:tab/>
        </w:r>
        <w:r>
          <w:rPr>
            <w:noProof/>
            <w:webHidden/>
          </w:rPr>
          <w:fldChar w:fldCharType="begin"/>
        </w:r>
        <w:r>
          <w:rPr>
            <w:noProof/>
            <w:webHidden/>
          </w:rPr>
          <w:instrText xml:space="preserve"> PAGEREF _Toc201132374 \h </w:instrText>
        </w:r>
        <w:r>
          <w:rPr>
            <w:noProof/>
            <w:webHidden/>
          </w:rPr>
        </w:r>
        <w:r>
          <w:rPr>
            <w:noProof/>
            <w:webHidden/>
          </w:rPr>
          <w:fldChar w:fldCharType="separate"/>
        </w:r>
        <w:r>
          <w:rPr>
            <w:noProof/>
            <w:webHidden/>
          </w:rPr>
          <w:t>5</w:t>
        </w:r>
        <w:r>
          <w:rPr>
            <w:noProof/>
            <w:webHidden/>
          </w:rPr>
          <w:fldChar w:fldCharType="end"/>
        </w:r>
      </w:hyperlink>
    </w:p>
    <w:p w14:paraId="7C5E972B" w14:textId="60990C4D" w:rsidR="00071B18" w:rsidRDefault="00071B18">
      <w:pPr>
        <w:pStyle w:val="Obsah1"/>
        <w:rPr>
          <w:rFonts w:eastAsiaTheme="minorEastAsia" w:cstheme="minorBidi"/>
          <w:b w:val="0"/>
          <w:bCs w:val="0"/>
          <w:caps w:val="0"/>
          <w:noProof/>
          <w:u w:val="none"/>
          <w:lang w:eastAsia="sk-SK"/>
        </w:rPr>
      </w:pPr>
      <w:hyperlink w:anchor="_Toc201132375" w:history="1">
        <w:r w:rsidRPr="00925138">
          <w:rPr>
            <w:rStyle w:val="Hypertextovprepojenie"/>
            <w:noProof/>
          </w:rPr>
          <w:t>2</w:t>
        </w:r>
        <w:r>
          <w:rPr>
            <w:rFonts w:eastAsiaTheme="minorEastAsia" w:cstheme="minorBidi"/>
            <w:b w:val="0"/>
            <w:bCs w:val="0"/>
            <w:caps w:val="0"/>
            <w:noProof/>
            <w:u w:val="none"/>
            <w:lang w:eastAsia="sk-SK"/>
          </w:rPr>
          <w:tab/>
        </w:r>
        <w:r w:rsidRPr="00925138">
          <w:rPr>
            <w:rStyle w:val="Hypertextovprepojenie"/>
            <w:noProof/>
          </w:rPr>
          <w:t>VŠEOBECNÁ ČASŤ</w:t>
        </w:r>
        <w:r>
          <w:rPr>
            <w:noProof/>
            <w:webHidden/>
          </w:rPr>
          <w:tab/>
        </w:r>
        <w:r>
          <w:rPr>
            <w:noProof/>
            <w:webHidden/>
          </w:rPr>
          <w:fldChar w:fldCharType="begin"/>
        </w:r>
        <w:r>
          <w:rPr>
            <w:noProof/>
            <w:webHidden/>
          </w:rPr>
          <w:instrText xml:space="preserve"> PAGEREF _Toc201132375 \h </w:instrText>
        </w:r>
        <w:r>
          <w:rPr>
            <w:noProof/>
            <w:webHidden/>
          </w:rPr>
        </w:r>
        <w:r>
          <w:rPr>
            <w:noProof/>
            <w:webHidden/>
          </w:rPr>
          <w:fldChar w:fldCharType="separate"/>
        </w:r>
        <w:r>
          <w:rPr>
            <w:noProof/>
            <w:webHidden/>
          </w:rPr>
          <w:t>8</w:t>
        </w:r>
        <w:r>
          <w:rPr>
            <w:noProof/>
            <w:webHidden/>
          </w:rPr>
          <w:fldChar w:fldCharType="end"/>
        </w:r>
      </w:hyperlink>
    </w:p>
    <w:p w14:paraId="53DA4BD9" w14:textId="4993F5A1" w:rsidR="00071B18" w:rsidRDefault="00071B18">
      <w:pPr>
        <w:pStyle w:val="Obsah1"/>
        <w:rPr>
          <w:rFonts w:eastAsiaTheme="minorEastAsia" w:cstheme="minorBidi"/>
          <w:b w:val="0"/>
          <w:bCs w:val="0"/>
          <w:caps w:val="0"/>
          <w:noProof/>
          <w:u w:val="none"/>
          <w:lang w:eastAsia="sk-SK"/>
        </w:rPr>
      </w:pPr>
      <w:hyperlink w:anchor="_Toc201132376" w:history="1">
        <w:r w:rsidRPr="00925138">
          <w:rPr>
            <w:rStyle w:val="Hypertextovprepojenie"/>
            <w:noProof/>
          </w:rPr>
          <w:t>3</w:t>
        </w:r>
        <w:r>
          <w:rPr>
            <w:rFonts w:eastAsiaTheme="minorEastAsia" w:cstheme="minorBidi"/>
            <w:b w:val="0"/>
            <w:bCs w:val="0"/>
            <w:caps w:val="0"/>
            <w:noProof/>
            <w:u w:val="none"/>
            <w:lang w:eastAsia="sk-SK"/>
          </w:rPr>
          <w:tab/>
        </w:r>
        <w:r w:rsidRPr="00925138">
          <w:rPr>
            <w:rStyle w:val="Hypertextovprepojenie"/>
            <w:noProof/>
          </w:rPr>
          <w:t>REALIZÁCIA PROJEKTU</w:t>
        </w:r>
        <w:r>
          <w:rPr>
            <w:noProof/>
            <w:webHidden/>
          </w:rPr>
          <w:tab/>
        </w:r>
        <w:r>
          <w:rPr>
            <w:noProof/>
            <w:webHidden/>
          </w:rPr>
          <w:fldChar w:fldCharType="begin"/>
        </w:r>
        <w:r>
          <w:rPr>
            <w:noProof/>
            <w:webHidden/>
          </w:rPr>
          <w:instrText xml:space="preserve"> PAGEREF _Toc201132376 \h </w:instrText>
        </w:r>
        <w:r>
          <w:rPr>
            <w:noProof/>
            <w:webHidden/>
          </w:rPr>
        </w:r>
        <w:r>
          <w:rPr>
            <w:noProof/>
            <w:webHidden/>
          </w:rPr>
          <w:fldChar w:fldCharType="separate"/>
        </w:r>
        <w:r>
          <w:rPr>
            <w:noProof/>
            <w:webHidden/>
          </w:rPr>
          <w:t>9</w:t>
        </w:r>
        <w:r>
          <w:rPr>
            <w:noProof/>
            <w:webHidden/>
          </w:rPr>
          <w:fldChar w:fldCharType="end"/>
        </w:r>
      </w:hyperlink>
    </w:p>
    <w:p w14:paraId="789CAE27" w14:textId="25CED8DB" w:rsidR="00071B18" w:rsidRDefault="00071B18">
      <w:pPr>
        <w:pStyle w:val="Obsah2"/>
        <w:rPr>
          <w:rFonts w:eastAsiaTheme="minorEastAsia" w:cstheme="minorBidi"/>
          <w:b w:val="0"/>
          <w:bCs w:val="0"/>
          <w:smallCaps w:val="0"/>
          <w:noProof/>
          <w:lang w:eastAsia="sk-SK"/>
        </w:rPr>
      </w:pPr>
      <w:hyperlink w:anchor="_Toc201132377" w:history="1">
        <w:r w:rsidRPr="00925138">
          <w:rPr>
            <w:rStyle w:val="Hypertextovprepojenie"/>
            <w:noProof/>
          </w:rPr>
          <w:t>3.1</w:t>
        </w:r>
        <w:r>
          <w:rPr>
            <w:rFonts w:eastAsiaTheme="minorEastAsia" w:cstheme="minorBidi"/>
            <w:b w:val="0"/>
            <w:bCs w:val="0"/>
            <w:smallCaps w:val="0"/>
            <w:noProof/>
            <w:lang w:eastAsia="sk-SK"/>
          </w:rPr>
          <w:tab/>
        </w:r>
        <w:r w:rsidRPr="00925138">
          <w:rPr>
            <w:rStyle w:val="Hypertextovprepojenie"/>
            <w:noProof/>
          </w:rPr>
          <w:t>Postupy realizácie projektov</w:t>
        </w:r>
        <w:r>
          <w:rPr>
            <w:noProof/>
            <w:webHidden/>
          </w:rPr>
          <w:tab/>
        </w:r>
        <w:r>
          <w:rPr>
            <w:noProof/>
            <w:webHidden/>
          </w:rPr>
          <w:fldChar w:fldCharType="begin"/>
        </w:r>
        <w:r>
          <w:rPr>
            <w:noProof/>
            <w:webHidden/>
          </w:rPr>
          <w:instrText xml:space="preserve"> PAGEREF _Toc201132377 \h </w:instrText>
        </w:r>
        <w:r>
          <w:rPr>
            <w:noProof/>
            <w:webHidden/>
          </w:rPr>
        </w:r>
        <w:r>
          <w:rPr>
            <w:noProof/>
            <w:webHidden/>
          </w:rPr>
          <w:fldChar w:fldCharType="separate"/>
        </w:r>
        <w:r>
          <w:rPr>
            <w:noProof/>
            <w:webHidden/>
          </w:rPr>
          <w:t>11</w:t>
        </w:r>
        <w:r>
          <w:rPr>
            <w:noProof/>
            <w:webHidden/>
          </w:rPr>
          <w:fldChar w:fldCharType="end"/>
        </w:r>
      </w:hyperlink>
    </w:p>
    <w:p w14:paraId="2DD204B5" w14:textId="6ECA9BF4" w:rsidR="00071B18" w:rsidRDefault="00071B18">
      <w:pPr>
        <w:pStyle w:val="Obsah3"/>
        <w:rPr>
          <w:rFonts w:eastAsiaTheme="minorEastAsia" w:cstheme="minorBidi"/>
          <w:smallCaps w:val="0"/>
          <w:noProof/>
          <w:lang w:eastAsia="sk-SK"/>
        </w:rPr>
      </w:pPr>
      <w:hyperlink w:anchor="_Toc201132378" w:history="1">
        <w:r w:rsidRPr="00925138">
          <w:rPr>
            <w:rStyle w:val="Hypertextovprepojenie"/>
            <w:noProof/>
          </w:rPr>
          <w:t>3.1.1</w:t>
        </w:r>
        <w:r>
          <w:rPr>
            <w:rFonts w:eastAsiaTheme="minorEastAsia" w:cstheme="minorBidi"/>
            <w:smallCaps w:val="0"/>
            <w:noProof/>
            <w:lang w:eastAsia="sk-SK"/>
          </w:rPr>
          <w:tab/>
        </w:r>
        <w:r w:rsidRPr="00925138">
          <w:rPr>
            <w:rStyle w:val="Hypertextovprepojenie"/>
            <w:noProof/>
          </w:rPr>
          <w:t>Ukončenie projektu</w:t>
        </w:r>
        <w:r>
          <w:rPr>
            <w:noProof/>
            <w:webHidden/>
          </w:rPr>
          <w:tab/>
        </w:r>
        <w:r>
          <w:rPr>
            <w:noProof/>
            <w:webHidden/>
          </w:rPr>
          <w:fldChar w:fldCharType="begin"/>
        </w:r>
        <w:r>
          <w:rPr>
            <w:noProof/>
            <w:webHidden/>
          </w:rPr>
          <w:instrText xml:space="preserve"> PAGEREF _Toc201132378 \h </w:instrText>
        </w:r>
        <w:r>
          <w:rPr>
            <w:noProof/>
            <w:webHidden/>
          </w:rPr>
        </w:r>
        <w:r>
          <w:rPr>
            <w:noProof/>
            <w:webHidden/>
          </w:rPr>
          <w:fldChar w:fldCharType="separate"/>
        </w:r>
        <w:r>
          <w:rPr>
            <w:noProof/>
            <w:webHidden/>
          </w:rPr>
          <w:t>12</w:t>
        </w:r>
        <w:r>
          <w:rPr>
            <w:noProof/>
            <w:webHidden/>
          </w:rPr>
          <w:fldChar w:fldCharType="end"/>
        </w:r>
      </w:hyperlink>
    </w:p>
    <w:p w14:paraId="6D0B5504" w14:textId="21772560" w:rsidR="00071B18" w:rsidRDefault="00071B18">
      <w:pPr>
        <w:pStyle w:val="Obsah2"/>
        <w:rPr>
          <w:rFonts w:eastAsiaTheme="minorEastAsia" w:cstheme="minorBidi"/>
          <w:b w:val="0"/>
          <w:bCs w:val="0"/>
          <w:smallCaps w:val="0"/>
          <w:noProof/>
          <w:lang w:eastAsia="sk-SK"/>
        </w:rPr>
      </w:pPr>
      <w:hyperlink w:anchor="_Toc201132379" w:history="1">
        <w:r w:rsidRPr="00925138">
          <w:rPr>
            <w:rStyle w:val="Hypertextovprepojenie"/>
            <w:noProof/>
          </w:rPr>
          <w:t>3.2</w:t>
        </w:r>
        <w:r>
          <w:rPr>
            <w:rFonts w:eastAsiaTheme="minorEastAsia" w:cstheme="minorBidi"/>
            <w:b w:val="0"/>
            <w:bCs w:val="0"/>
            <w:smallCaps w:val="0"/>
            <w:noProof/>
            <w:lang w:eastAsia="sk-SK"/>
          </w:rPr>
          <w:tab/>
        </w:r>
        <w:r w:rsidRPr="00925138">
          <w:rPr>
            <w:rStyle w:val="Hypertextovprepojenie"/>
            <w:noProof/>
          </w:rPr>
          <w:t>Zmena zmluvy o poskytnutí prostriedkov mechanizmu</w:t>
        </w:r>
        <w:r>
          <w:rPr>
            <w:noProof/>
            <w:webHidden/>
          </w:rPr>
          <w:tab/>
        </w:r>
        <w:r>
          <w:rPr>
            <w:noProof/>
            <w:webHidden/>
          </w:rPr>
          <w:fldChar w:fldCharType="begin"/>
        </w:r>
        <w:r>
          <w:rPr>
            <w:noProof/>
            <w:webHidden/>
          </w:rPr>
          <w:instrText xml:space="preserve"> PAGEREF _Toc201132379 \h </w:instrText>
        </w:r>
        <w:r>
          <w:rPr>
            <w:noProof/>
            <w:webHidden/>
          </w:rPr>
        </w:r>
        <w:r>
          <w:rPr>
            <w:noProof/>
            <w:webHidden/>
          </w:rPr>
          <w:fldChar w:fldCharType="separate"/>
        </w:r>
        <w:r>
          <w:rPr>
            <w:noProof/>
            <w:webHidden/>
          </w:rPr>
          <w:t>13</w:t>
        </w:r>
        <w:r>
          <w:rPr>
            <w:noProof/>
            <w:webHidden/>
          </w:rPr>
          <w:fldChar w:fldCharType="end"/>
        </w:r>
      </w:hyperlink>
    </w:p>
    <w:p w14:paraId="66C95C4F" w14:textId="22E75697" w:rsidR="00071B18" w:rsidRDefault="00071B18">
      <w:pPr>
        <w:pStyle w:val="Obsah3"/>
        <w:rPr>
          <w:rFonts w:eastAsiaTheme="minorEastAsia" w:cstheme="minorBidi"/>
          <w:smallCaps w:val="0"/>
          <w:noProof/>
          <w:lang w:eastAsia="sk-SK"/>
        </w:rPr>
      </w:pPr>
      <w:hyperlink w:anchor="_Toc201132380" w:history="1">
        <w:r w:rsidRPr="00925138">
          <w:rPr>
            <w:rStyle w:val="Hypertextovprepojenie"/>
            <w:noProof/>
          </w:rPr>
          <w:t>3.2.1</w:t>
        </w:r>
        <w:r>
          <w:rPr>
            <w:rFonts w:eastAsiaTheme="minorEastAsia" w:cstheme="minorBidi"/>
            <w:smallCaps w:val="0"/>
            <w:noProof/>
            <w:lang w:eastAsia="sk-SK"/>
          </w:rPr>
          <w:tab/>
        </w:r>
        <w:r w:rsidRPr="00925138">
          <w:rPr>
            <w:rStyle w:val="Hypertextovprepojenie"/>
            <w:noProof/>
          </w:rPr>
          <w:t>Postup pri zmenách, ktoré si nevyžadujú zmenu zmluvy o PPM</w:t>
        </w:r>
        <w:r>
          <w:rPr>
            <w:noProof/>
            <w:webHidden/>
          </w:rPr>
          <w:tab/>
        </w:r>
        <w:r>
          <w:rPr>
            <w:noProof/>
            <w:webHidden/>
          </w:rPr>
          <w:fldChar w:fldCharType="begin"/>
        </w:r>
        <w:r>
          <w:rPr>
            <w:noProof/>
            <w:webHidden/>
          </w:rPr>
          <w:instrText xml:space="preserve"> PAGEREF _Toc201132380 \h </w:instrText>
        </w:r>
        <w:r>
          <w:rPr>
            <w:noProof/>
            <w:webHidden/>
          </w:rPr>
        </w:r>
        <w:r>
          <w:rPr>
            <w:noProof/>
            <w:webHidden/>
          </w:rPr>
          <w:fldChar w:fldCharType="separate"/>
        </w:r>
        <w:r>
          <w:rPr>
            <w:noProof/>
            <w:webHidden/>
          </w:rPr>
          <w:t>17</w:t>
        </w:r>
        <w:r>
          <w:rPr>
            <w:noProof/>
            <w:webHidden/>
          </w:rPr>
          <w:fldChar w:fldCharType="end"/>
        </w:r>
      </w:hyperlink>
    </w:p>
    <w:p w14:paraId="55E7253B" w14:textId="560DC87B" w:rsidR="00071B18" w:rsidRDefault="00071B18">
      <w:pPr>
        <w:pStyle w:val="Obsah3"/>
        <w:rPr>
          <w:rFonts w:eastAsiaTheme="minorEastAsia" w:cstheme="minorBidi"/>
          <w:smallCaps w:val="0"/>
          <w:noProof/>
          <w:lang w:eastAsia="sk-SK"/>
        </w:rPr>
      </w:pPr>
      <w:hyperlink w:anchor="_Toc201132381" w:history="1">
        <w:r w:rsidRPr="00925138">
          <w:rPr>
            <w:rStyle w:val="Hypertextovprepojenie"/>
            <w:noProof/>
          </w:rPr>
          <w:t>3.2.2</w:t>
        </w:r>
        <w:r>
          <w:rPr>
            <w:rFonts w:eastAsiaTheme="minorEastAsia" w:cstheme="minorBidi"/>
            <w:smallCaps w:val="0"/>
            <w:noProof/>
            <w:lang w:eastAsia="sk-SK"/>
          </w:rPr>
          <w:tab/>
        </w:r>
        <w:r w:rsidRPr="00925138">
          <w:rPr>
            <w:rStyle w:val="Hypertextovprepojenie"/>
            <w:noProof/>
          </w:rPr>
          <w:t>Postup pri zmenách, ktoré si vyžadujú zmenu zmluvy o PPM (zmenové konanie)</w:t>
        </w:r>
        <w:r>
          <w:rPr>
            <w:noProof/>
            <w:webHidden/>
          </w:rPr>
          <w:tab/>
        </w:r>
        <w:r>
          <w:rPr>
            <w:noProof/>
            <w:webHidden/>
          </w:rPr>
          <w:fldChar w:fldCharType="begin"/>
        </w:r>
        <w:r>
          <w:rPr>
            <w:noProof/>
            <w:webHidden/>
          </w:rPr>
          <w:instrText xml:space="preserve"> PAGEREF _Toc201132381 \h </w:instrText>
        </w:r>
        <w:r>
          <w:rPr>
            <w:noProof/>
            <w:webHidden/>
          </w:rPr>
        </w:r>
        <w:r>
          <w:rPr>
            <w:noProof/>
            <w:webHidden/>
          </w:rPr>
          <w:fldChar w:fldCharType="separate"/>
        </w:r>
        <w:r>
          <w:rPr>
            <w:noProof/>
            <w:webHidden/>
          </w:rPr>
          <w:t>17</w:t>
        </w:r>
        <w:r>
          <w:rPr>
            <w:noProof/>
            <w:webHidden/>
          </w:rPr>
          <w:fldChar w:fldCharType="end"/>
        </w:r>
      </w:hyperlink>
    </w:p>
    <w:p w14:paraId="1F8C1CCE" w14:textId="22D866B9" w:rsidR="00071B18" w:rsidRDefault="00071B18">
      <w:pPr>
        <w:pStyle w:val="Obsah1"/>
        <w:rPr>
          <w:rFonts w:eastAsiaTheme="minorEastAsia" w:cstheme="minorBidi"/>
          <w:b w:val="0"/>
          <w:bCs w:val="0"/>
          <w:caps w:val="0"/>
          <w:noProof/>
          <w:u w:val="none"/>
          <w:lang w:eastAsia="sk-SK"/>
        </w:rPr>
      </w:pPr>
      <w:hyperlink w:anchor="_Toc201132382" w:history="1">
        <w:r w:rsidRPr="00925138">
          <w:rPr>
            <w:rStyle w:val="Hypertextovprepojenie"/>
            <w:noProof/>
          </w:rPr>
          <w:t>4</w:t>
        </w:r>
        <w:r>
          <w:rPr>
            <w:rFonts w:eastAsiaTheme="minorEastAsia" w:cstheme="minorBidi"/>
            <w:b w:val="0"/>
            <w:bCs w:val="0"/>
            <w:caps w:val="0"/>
            <w:noProof/>
            <w:u w:val="none"/>
            <w:lang w:eastAsia="sk-SK"/>
          </w:rPr>
          <w:tab/>
        </w:r>
        <w:r w:rsidRPr="00925138">
          <w:rPr>
            <w:rStyle w:val="Hypertextovprepojenie"/>
            <w:noProof/>
          </w:rPr>
          <w:t>INFORMOVANIE, KOMUNIKÁCIA A VIDITEĽNOSŤ PODPORY Z PROSTRIEDKOV MECHANIZMU</w:t>
        </w:r>
        <w:r>
          <w:rPr>
            <w:noProof/>
            <w:webHidden/>
          </w:rPr>
          <w:tab/>
        </w:r>
        <w:r>
          <w:rPr>
            <w:noProof/>
            <w:webHidden/>
          </w:rPr>
          <w:fldChar w:fldCharType="begin"/>
        </w:r>
        <w:r>
          <w:rPr>
            <w:noProof/>
            <w:webHidden/>
          </w:rPr>
          <w:instrText xml:space="preserve"> PAGEREF _Toc201132382 \h </w:instrText>
        </w:r>
        <w:r>
          <w:rPr>
            <w:noProof/>
            <w:webHidden/>
          </w:rPr>
        </w:r>
        <w:r>
          <w:rPr>
            <w:noProof/>
            <w:webHidden/>
          </w:rPr>
          <w:fldChar w:fldCharType="separate"/>
        </w:r>
        <w:r>
          <w:rPr>
            <w:noProof/>
            <w:webHidden/>
          </w:rPr>
          <w:t>21</w:t>
        </w:r>
        <w:r>
          <w:rPr>
            <w:noProof/>
            <w:webHidden/>
          </w:rPr>
          <w:fldChar w:fldCharType="end"/>
        </w:r>
      </w:hyperlink>
    </w:p>
    <w:p w14:paraId="5D39D28A" w14:textId="0E261667" w:rsidR="00071B18" w:rsidRDefault="00071B18">
      <w:pPr>
        <w:pStyle w:val="Obsah2"/>
        <w:rPr>
          <w:rFonts w:eastAsiaTheme="minorEastAsia" w:cstheme="minorBidi"/>
          <w:b w:val="0"/>
          <w:bCs w:val="0"/>
          <w:smallCaps w:val="0"/>
          <w:noProof/>
          <w:lang w:eastAsia="sk-SK"/>
        </w:rPr>
      </w:pPr>
      <w:hyperlink w:anchor="_Toc201132383" w:history="1">
        <w:r w:rsidRPr="00925138">
          <w:rPr>
            <w:rStyle w:val="Hypertextovprepojenie"/>
            <w:noProof/>
          </w:rPr>
          <w:t>4.1</w:t>
        </w:r>
        <w:r>
          <w:rPr>
            <w:rFonts w:eastAsiaTheme="minorEastAsia" w:cstheme="minorBidi"/>
            <w:b w:val="0"/>
            <w:bCs w:val="0"/>
            <w:smallCaps w:val="0"/>
            <w:noProof/>
            <w:lang w:eastAsia="sk-SK"/>
          </w:rPr>
          <w:tab/>
        </w:r>
        <w:r w:rsidRPr="00925138">
          <w:rPr>
            <w:rStyle w:val="Hypertextovprepojenie"/>
            <w:noProof/>
          </w:rPr>
          <w:t>Zabezpečovanie informovania, komunikácie a viditeľnosti na úrovni prijímateľa</w:t>
        </w:r>
        <w:r>
          <w:rPr>
            <w:noProof/>
            <w:webHidden/>
          </w:rPr>
          <w:tab/>
        </w:r>
        <w:r>
          <w:rPr>
            <w:noProof/>
            <w:webHidden/>
          </w:rPr>
          <w:fldChar w:fldCharType="begin"/>
        </w:r>
        <w:r>
          <w:rPr>
            <w:noProof/>
            <w:webHidden/>
          </w:rPr>
          <w:instrText xml:space="preserve"> PAGEREF _Toc201132383 \h </w:instrText>
        </w:r>
        <w:r>
          <w:rPr>
            <w:noProof/>
            <w:webHidden/>
          </w:rPr>
        </w:r>
        <w:r>
          <w:rPr>
            <w:noProof/>
            <w:webHidden/>
          </w:rPr>
          <w:fldChar w:fldCharType="separate"/>
        </w:r>
        <w:r>
          <w:rPr>
            <w:noProof/>
            <w:webHidden/>
          </w:rPr>
          <w:t>22</w:t>
        </w:r>
        <w:r>
          <w:rPr>
            <w:noProof/>
            <w:webHidden/>
          </w:rPr>
          <w:fldChar w:fldCharType="end"/>
        </w:r>
      </w:hyperlink>
    </w:p>
    <w:p w14:paraId="0E4EF1D2" w14:textId="5A646A4E" w:rsidR="00071B18" w:rsidRDefault="00071B18">
      <w:pPr>
        <w:pStyle w:val="Obsah2"/>
        <w:rPr>
          <w:rFonts w:eastAsiaTheme="minorEastAsia" w:cstheme="minorBidi"/>
          <w:b w:val="0"/>
          <w:bCs w:val="0"/>
          <w:smallCaps w:val="0"/>
          <w:noProof/>
          <w:lang w:eastAsia="sk-SK"/>
        </w:rPr>
      </w:pPr>
      <w:hyperlink w:anchor="_Toc201132384" w:history="1">
        <w:r w:rsidRPr="00925138">
          <w:rPr>
            <w:rStyle w:val="Hypertextovprepojenie"/>
            <w:noProof/>
          </w:rPr>
          <w:t>4.2</w:t>
        </w:r>
        <w:r>
          <w:rPr>
            <w:rFonts w:eastAsiaTheme="minorEastAsia" w:cstheme="minorBidi"/>
            <w:b w:val="0"/>
            <w:bCs w:val="0"/>
            <w:smallCaps w:val="0"/>
            <w:noProof/>
            <w:lang w:eastAsia="sk-SK"/>
          </w:rPr>
          <w:tab/>
        </w:r>
        <w:r w:rsidRPr="00925138">
          <w:rPr>
            <w:rStyle w:val="Hypertextovprepojenie"/>
            <w:noProof/>
          </w:rPr>
          <w:t>Informačný systém Plánu obnovy</w:t>
        </w:r>
        <w:r>
          <w:rPr>
            <w:noProof/>
            <w:webHidden/>
          </w:rPr>
          <w:tab/>
        </w:r>
        <w:r>
          <w:rPr>
            <w:noProof/>
            <w:webHidden/>
          </w:rPr>
          <w:fldChar w:fldCharType="begin"/>
        </w:r>
        <w:r>
          <w:rPr>
            <w:noProof/>
            <w:webHidden/>
          </w:rPr>
          <w:instrText xml:space="preserve"> PAGEREF _Toc201132384 \h </w:instrText>
        </w:r>
        <w:r>
          <w:rPr>
            <w:noProof/>
            <w:webHidden/>
          </w:rPr>
        </w:r>
        <w:r>
          <w:rPr>
            <w:noProof/>
            <w:webHidden/>
          </w:rPr>
          <w:fldChar w:fldCharType="separate"/>
        </w:r>
        <w:r>
          <w:rPr>
            <w:noProof/>
            <w:webHidden/>
          </w:rPr>
          <w:t>25</w:t>
        </w:r>
        <w:r>
          <w:rPr>
            <w:noProof/>
            <w:webHidden/>
          </w:rPr>
          <w:fldChar w:fldCharType="end"/>
        </w:r>
      </w:hyperlink>
    </w:p>
    <w:p w14:paraId="059FB82B" w14:textId="77BE3649" w:rsidR="00071B18" w:rsidRDefault="00071B18">
      <w:pPr>
        <w:pStyle w:val="Obsah2"/>
        <w:rPr>
          <w:rFonts w:eastAsiaTheme="minorEastAsia" w:cstheme="minorBidi"/>
          <w:b w:val="0"/>
          <w:bCs w:val="0"/>
          <w:smallCaps w:val="0"/>
          <w:noProof/>
          <w:lang w:eastAsia="sk-SK"/>
        </w:rPr>
      </w:pPr>
      <w:hyperlink w:anchor="_Toc201132385" w:history="1">
        <w:r w:rsidRPr="00925138">
          <w:rPr>
            <w:rStyle w:val="Hypertextovprepojenie"/>
            <w:noProof/>
          </w:rPr>
          <w:t>4.3</w:t>
        </w:r>
        <w:r>
          <w:rPr>
            <w:rFonts w:eastAsiaTheme="minorEastAsia" w:cstheme="minorBidi"/>
            <w:b w:val="0"/>
            <w:bCs w:val="0"/>
            <w:smallCaps w:val="0"/>
            <w:noProof/>
            <w:lang w:eastAsia="sk-SK"/>
          </w:rPr>
          <w:tab/>
        </w:r>
        <w:r w:rsidRPr="00925138">
          <w:rPr>
            <w:rStyle w:val="Hypertextovprepojenie"/>
            <w:noProof/>
          </w:rPr>
          <w:t>Vybavovanie sťažností podaných na MIRRI SR</w:t>
        </w:r>
        <w:r>
          <w:rPr>
            <w:noProof/>
            <w:webHidden/>
          </w:rPr>
          <w:tab/>
        </w:r>
        <w:r>
          <w:rPr>
            <w:noProof/>
            <w:webHidden/>
          </w:rPr>
          <w:fldChar w:fldCharType="begin"/>
        </w:r>
        <w:r>
          <w:rPr>
            <w:noProof/>
            <w:webHidden/>
          </w:rPr>
          <w:instrText xml:space="preserve"> PAGEREF _Toc201132385 \h </w:instrText>
        </w:r>
        <w:r>
          <w:rPr>
            <w:noProof/>
            <w:webHidden/>
          </w:rPr>
        </w:r>
        <w:r>
          <w:rPr>
            <w:noProof/>
            <w:webHidden/>
          </w:rPr>
          <w:fldChar w:fldCharType="separate"/>
        </w:r>
        <w:r>
          <w:rPr>
            <w:noProof/>
            <w:webHidden/>
          </w:rPr>
          <w:t>25</w:t>
        </w:r>
        <w:r>
          <w:rPr>
            <w:noProof/>
            <w:webHidden/>
          </w:rPr>
          <w:fldChar w:fldCharType="end"/>
        </w:r>
      </w:hyperlink>
    </w:p>
    <w:p w14:paraId="5B6909E9" w14:textId="0CF3E267" w:rsidR="00071B18" w:rsidRDefault="00071B18">
      <w:pPr>
        <w:pStyle w:val="Obsah1"/>
        <w:rPr>
          <w:rFonts w:eastAsiaTheme="minorEastAsia" w:cstheme="minorBidi"/>
          <w:b w:val="0"/>
          <w:bCs w:val="0"/>
          <w:caps w:val="0"/>
          <w:noProof/>
          <w:u w:val="none"/>
          <w:lang w:eastAsia="sk-SK"/>
        </w:rPr>
      </w:pPr>
      <w:hyperlink w:anchor="_Toc201132386" w:history="1">
        <w:r w:rsidRPr="00925138">
          <w:rPr>
            <w:rStyle w:val="Hypertextovprepojenie"/>
            <w:noProof/>
          </w:rPr>
          <w:t>5</w:t>
        </w:r>
        <w:r>
          <w:rPr>
            <w:rFonts w:eastAsiaTheme="minorEastAsia" w:cstheme="minorBidi"/>
            <w:b w:val="0"/>
            <w:bCs w:val="0"/>
            <w:caps w:val="0"/>
            <w:noProof/>
            <w:u w:val="none"/>
            <w:lang w:eastAsia="sk-SK"/>
          </w:rPr>
          <w:tab/>
        </w:r>
        <w:r w:rsidRPr="00925138">
          <w:rPr>
            <w:rStyle w:val="Hypertextovprepojenie"/>
            <w:noProof/>
          </w:rPr>
          <w:t>Verejné obstarávanie</w:t>
        </w:r>
        <w:r>
          <w:rPr>
            <w:noProof/>
            <w:webHidden/>
          </w:rPr>
          <w:tab/>
        </w:r>
        <w:r>
          <w:rPr>
            <w:noProof/>
            <w:webHidden/>
          </w:rPr>
          <w:fldChar w:fldCharType="begin"/>
        </w:r>
        <w:r>
          <w:rPr>
            <w:noProof/>
            <w:webHidden/>
          </w:rPr>
          <w:instrText xml:space="preserve"> PAGEREF _Toc201132386 \h </w:instrText>
        </w:r>
        <w:r>
          <w:rPr>
            <w:noProof/>
            <w:webHidden/>
          </w:rPr>
        </w:r>
        <w:r>
          <w:rPr>
            <w:noProof/>
            <w:webHidden/>
          </w:rPr>
          <w:fldChar w:fldCharType="separate"/>
        </w:r>
        <w:r>
          <w:rPr>
            <w:noProof/>
            <w:webHidden/>
          </w:rPr>
          <w:t>26</w:t>
        </w:r>
        <w:r>
          <w:rPr>
            <w:noProof/>
            <w:webHidden/>
          </w:rPr>
          <w:fldChar w:fldCharType="end"/>
        </w:r>
      </w:hyperlink>
    </w:p>
    <w:p w14:paraId="67AE03A3" w14:textId="289C2B0D" w:rsidR="00071B18" w:rsidRDefault="00071B18">
      <w:pPr>
        <w:pStyle w:val="Obsah1"/>
        <w:rPr>
          <w:rFonts w:eastAsiaTheme="minorEastAsia" w:cstheme="minorBidi"/>
          <w:b w:val="0"/>
          <w:bCs w:val="0"/>
          <w:caps w:val="0"/>
          <w:noProof/>
          <w:u w:val="none"/>
          <w:lang w:eastAsia="sk-SK"/>
        </w:rPr>
      </w:pPr>
      <w:hyperlink w:anchor="_Toc201132387" w:history="1">
        <w:r w:rsidRPr="00925138">
          <w:rPr>
            <w:rStyle w:val="Hypertextovprepojenie"/>
            <w:noProof/>
          </w:rPr>
          <w:t>6</w:t>
        </w:r>
        <w:r>
          <w:rPr>
            <w:rFonts w:eastAsiaTheme="minorEastAsia" w:cstheme="minorBidi"/>
            <w:b w:val="0"/>
            <w:bCs w:val="0"/>
            <w:caps w:val="0"/>
            <w:noProof/>
            <w:u w:val="none"/>
            <w:lang w:eastAsia="sk-SK"/>
          </w:rPr>
          <w:tab/>
        </w:r>
        <w:r w:rsidRPr="00925138">
          <w:rPr>
            <w:rStyle w:val="Hypertextovprepojenie"/>
            <w:noProof/>
          </w:rPr>
          <w:t>FINANČNÉ RIADENIE PROJEKTU</w:t>
        </w:r>
        <w:r>
          <w:rPr>
            <w:noProof/>
            <w:webHidden/>
          </w:rPr>
          <w:tab/>
        </w:r>
        <w:r>
          <w:rPr>
            <w:noProof/>
            <w:webHidden/>
          </w:rPr>
          <w:fldChar w:fldCharType="begin"/>
        </w:r>
        <w:r>
          <w:rPr>
            <w:noProof/>
            <w:webHidden/>
          </w:rPr>
          <w:instrText xml:space="preserve"> PAGEREF _Toc201132387 \h </w:instrText>
        </w:r>
        <w:r>
          <w:rPr>
            <w:noProof/>
            <w:webHidden/>
          </w:rPr>
        </w:r>
        <w:r>
          <w:rPr>
            <w:noProof/>
            <w:webHidden/>
          </w:rPr>
          <w:fldChar w:fldCharType="separate"/>
        </w:r>
        <w:r>
          <w:rPr>
            <w:noProof/>
            <w:webHidden/>
          </w:rPr>
          <w:t>29</w:t>
        </w:r>
        <w:r>
          <w:rPr>
            <w:noProof/>
            <w:webHidden/>
          </w:rPr>
          <w:fldChar w:fldCharType="end"/>
        </w:r>
      </w:hyperlink>
    </w:p>
    <w:p w14:paraId="19CE75CF" w14:textId="23DDB04E" w:rsidR="00071B18" w:rsidRDefault="00071B18">
      <w:pPr>
        <w:pStyle w:val="Obsah2"/>
        <w:rPr>
          <w:rFonts w:eastAsiaTheme="minorEastAsia" w:cstheme="minorBidi"/>
          <w:b w:val="0"/>
          <w:bCs w:val="0"/>
          <w:smallCaps w:val="0"/>
          <w:noProof/>
          <w:lang w:eastAsia="sk-SK"/>
        </w:rPr>
      </w:pPr>
      <w:hyperlink w:anchor="_Toc201132388" w:history="1">
        <w:r w:rsidRPr="00925138">
          <w:rPr>
            <w:rStyle w:val="Hypertextovprepojenie"/>
            <w:noProof/>
          </w:rPr>
          <w:t>6.1</w:t>
        </w:r>
        <w:r>
          <w:rPr>
            <w:rFonts w:eastAsiaTheme="minorEastAsia" w:cstheme="minorBidi"/>
            <w:b w:val="0"/>
            <w:bCs w:val="0"/>
            <w:smallCaps w:val="0"/>
            <w:noProof/>
            <w:lang w:eastAsia="sk-SK"/>
          </w:rPr>
          <w:tab/>
        </w:r>
        <w:r w:rsidRPr="00925138">
          <w:rPr>
            <w:rStyle w:val="Hypertextovprepojenie"/>
            <w:noProof/>
          </w:rPr>
          <w:t>Prehľad o skutočnom čerpaní rozpočtu prijímateľa</w:t>
        </w:r>
        <w:r>
          <w:rPr>
            <w:noProof/>
            <w:webHidden/>
          </w:rPr>
          <w:tab/>
        </w:r>
        <w:r>
          <w:rPr>
            <w:noProof/>
            <w:webHidden/>
          </w:rPr>
          <w:fldChar w:fldCharType="begin"/>
        </w:r>
        <w:r>
          <w:rPr>
            <w:noProof/>
            <w:webHidden/>
          </w:rPr>
          <w:instrText xml:space="preserve"> PAGEREF _Toc201132388 \h </w:instrText>
        </w:r>
        <w:r>
          <w:rPr>
            <w:noProof/>
            <w:webHidden/>
          </w:rPr>
        </w:r>
        <w:r>
          <w:rPr>
            <w:noProof/>
            <w:webHidden/>
          </w:rPr>
          <w:fldChar w:fldCharType="separate"/>
        </w:r>
        <w:r>
          <w:rPr>
            <w:noProof/>
            <w:webHidden/>
          </w:rPr>
          <w:t>29</w:t>
        </w:r>
        <w:r>
          <w:rPr>
            <w:noProof/>
            <w:webHidden/>
          </w:rPr>
          <w:fldChar w:fldCharType="end"/>
        </w:r>
      </w:hyperlink>
    </w:p>
    <w:p w14:paraId="208A47C4" w14:textId="5EE13C61" w:rsidR="00071B18" w:rsidRDefault="00071B18">
      <w:pPr>
        <w:pStyle w:val="Obsah2"/>
        <w:rPr>
          <w:rFonts w:eastAsiaTheme="minorEastAsia" w:cstheme="minorBidi"/>
          <w:b w:val="0"/>
          <w:bCs w:val="0"/>
          <w:smallCaps w:val="0"/>
          <w:noProof/>
          <w:lang w:eastAsia="sk-SK"/>
        </w:rPr>
      </w:pPr>
      <w:hyperlink w:anchor="_Toc201132390" w:history="1">
        <w:r w:rsidRPr="00925138">
          <w:rPr>
            <w:rStyle w:val="Hypertextovprepojenie"/>
            <w:noProof/>
          </w:rPr>
          <w:t>6.2</w:t>
        </w:r>
        <w:r>
          <w:rPr>
            <w:rFonts w:eastAsiaTheme="minorEastAsia" w:cstheme="minorBidi"/>
            <w:b w:val="0"/>
            <w:bCs w:val="0"/>
            <w:smallCaps w:val="0"/>
            <w:noProof/>
            <w:lang w:eastAsia="sk-SK"/>
          </w:rPr>
          <w:tab/>
        </w:r>
        <w:r w:rsidRPr="00925138">
          <w:rPr>
            <w:rStyle w:val="Hypertextovprepojenie"/>
            <w:noProof/>
          </w:rPr>
          <w:t>Vypracovanie a doručenie žiadosti o platbu</w:t>
        </w:r>
        <w:r>
          <w:rPr>
            <w:noProof/>
            <w:webHidden/>
          </w:rPr>
          <w:tab/>
        </w:r>
        <w:r>
          <w:rPr>
            <w:noProof/>
            <w:webHidden/>
          </w:rPr>
          <w:fldChar w:fldCharType="begin"/>
        </w:r>
        <w:r>
          <w:rPr>
            <w:noProof/>
            <w:webHidden/>
          </w:rPr>
          <w:instrText xml:space="preserve"> PAGEREF _Toc201132390 \h </w:instrText>
        </w:r>
        <w:r>
          <w:rPr>
            <w:noProof/>
            <w:webHidden/>
          </w:rPr>
        </w:r>
        <w:r>
          <w:rPr>
            <w:noProof/>
            <w:webHidden/>
          </w:rPr>
          <w:fldChar w:fldCharType="separate"/>
        </w:r>
        <w:r>
          <w:rPr>
            <w:noProof/>
            <w:webHidden/>
          </w:rPr>
          <w:t>30</w:t>
        </w:r>
        <w:r>
          <w:rPr>
            <w:noProof/>
            <w:webHidden/>
          </w:rPr>
          <w:fldChar w:fldCharType="end"/>
        </w:r>
      </w:hyperlink>
    </w:p>
    <w:p w14:paraId="73EFDB34" w14:textId="6AB24BC7" w:rsidR="00071B18" w:rsidRDefault="00071B18">
      <w:pPr>
        <w:pStyle w:val="Obsah2"/>
        <w:rPr>
          <w:rFonts w:eastAsiaTheme="minorEastAsia" w:cstheme="minorBidi"/>
          <w:b w:val="0"/>
          <w:bCs w:val="0"/>
          <w:smallCaps w:val="0"/>
          <w:noProof/>
          <w:lang w:eastAsia="sk-SK"/>
        </w:rPr>
      </w:pPr>
      <w:hyperlink w:anchor="_Toc201132391" w:history="1">
        <w:r w:rsidRPr="00925138">
          <w:rPr>
            <w:rStyle w:val="Hypertextovprepojenie"/>
            <w:noProof/>
          </w:rPr>
          <w:t>6.3</w:t>
        </w:r>
        <w:r>
          <w:rPr>
            <w:rFonts w:eastAsiaTheme="minorEastAsia" w:cstheme="minorBidi"/>
            <w:b w:val="0"/>
            <w:bCs w:val="0"/>
            <w:smallCaps w:val="0"/>
            <w:noProof/>
            <w:lang w:eastAsia="sk-SK"/>
          </w:rPr>
          <w:tab/>
        </w:r>
        <w:r w:rsidRPr="00925138">
          <w:rPr>
            <w:rStyle w:val="Hypertextovprepojenie"/>
            <w:noProof/>
          </w:rPr>
          <w:t>Systém predfinancovania</w:t>
        </w:r>
        <w:r>
          <w:rPr>
            <w:noProof/>
            <w:webHidden/>
          </w:rPr>
          <w:tab/>
        </w:r>
        <w:r>
          <w:rPr>
            <w:noProof/>
            <w:webHidden/>
          </w:rPr>
          <w:fldChar w:fldCharType="begin"/>
        </w:r>
        <w:r>
          <w:rPr>
            <w:noProof/>
            <w:webHidden/>
          </w:rPr>
          <w:instrText xml:space="preserve"> PAGEREF _Toc201132391 \h </w:instrText>
        </w:r>
        <w:r>
          <w:rPr>
            <w:noProof/>
            <w:webHidden/>
          </w:rPr>
        </w:r>
        <w:r>
          <w:rPr>
            <w:noProof/>
            <w:webHidden/>
          </w:rPr>
          <w:fldChar w:fldCharType="separate"/>
        </w:r>
        <w:r>
          <w:rPr>
            <w:noProof/>
            <w:webHidden/>
          </w:rPr>
          <w:t>33</w:t>
        </w:r>
        <w:r>
          <w:rPr>
            <w:noProof/>
            <w:webHidden/>
          </w:rPr>
          <w:fldChar w:fldCharType="end"/>
        </w:r>
      </w:hyperlink>
    </w:p>
    <w:p w14:paraId="53B95226" w14:textId="425132A6" w:rsidR="00071B18" w:rsidRDefault="00071B18">
      <w:pPr>
        <w:pStyle w:val="Obsah3"/>
        <w:rPr>
          <w:rFonts w:eastAsiaTheme="minorEastAsia" w:cstheme="minorBidi"/>
          <w:smallCaps w:val="0"/>
          <w:noProof/>
          <w:lang w:eastAsia="sk-SK"/>
        </w:rPr>
      </w:pPr>
      <w:hyperlink w:anchor="_Toc201132392" w:history="1">
        <w:r w:rsidRPr="00925138">
          <w:rPr>
            <w:rStyle w:val="Hypertextovprepojenie"/>
            <w:noProof/>
          </w:rPr>
          <w:t>6.3.1</w:t>
        </w:r>
        <w:r>
          <w:rPr>
            <w:rFonts w:eastAsiaTheme="minorEastAsia" w:cstheme="minorBidi"/>
            <w:smallCaps w:val="0"/>
            <w:noProof/>
            <w:lang w:eastAsia="sk-SK"/>
          </w:rPr>
          <w:tab/>
        </w:r>
        <w:r w:rsidRPr="00925138">
          <w:rPr>
            <w:rStyle w:val="Hypertextovprepojenie"/>
            <w:noProof/>
          </w:rPr>
          <w:t>Etapa poskytnutia predfinancovania</w:t>
        </w:r>
        <w:r>
          <w:rPr>
            <w:noProof/>
            <w:webHidden/>
          </w:rPr>
          <w:tab/>
        </w:r>
        <w:r>
          <w:rPr>
            <w:noProof/>
            <w:webHidden/>
          </w:rPr>
          <w:fldChar w:fldCharType="begin"/>
        </w:r>
        <w:r>
          <w:rPr>
            <w:noProof/>
            <w:webHidden/>
          </w:rPr>
          <w:instrText xml:space="preserve"> PAGEREF _Toc201132392 \h </w:instrText>
        </w:r>
        <w:r>
          <w:rPr>
            <w:noProof/>
            <w:webHidden/>
          </w:rPr>
        </w:r>
        <w:r>
          <w:rPr>
            <w:noProof/>
            <w:webHidden/>
          </w:rPr>
          <w:fldChar w:fldCharType="separate"/>
        </w:r>
        <w:r>
          <w:rPr>
            <w:noProof/>
            <w:webHidden/>
          </w:rPr>
          <w:t>34</w:t>
        </w:r>
        <w:r>
          <w:rPr>
            <w:noProof/>
            <w:webHidden/>
          </w:rPr>
          <w:fldChar w:fldCharType="end"/>
        </w:r>
      </w:hyperlink>
    </w:p>
    <w:p w14:paraId="07916A2E" w14:textId="3EB96009" w:rsidR="00071B18" w:rsidRDefault="00071B18">
      <w:pPr>
        <w:pStyle w:val="Obsah3"/>
        <w:rPr>
          <w:rFonts w:eastAsiaTheme="minorEastAsia" w:cstheme="minorBidi"/>
          <w:smallCaps w:val="0"/>
          <w:noProof/>
          <w:lang w:eastAsia="sk-SK"/>
        </w:rPr>
      </w:pPr>
      <w:hyperlink w:anchor="_Toc201132393" w:history="1">
        <w:r w:rsidRPr="00925138">
          <w:rPr>
            <w:rStyle w:val="Hypertextovprepojenie"/>
            <w:noProof/>
          </w:rPr>
          <w:t>6.3.2</w:t>
        </w:r>
        <w:r>
          <w:rPr>
            <w:rFonts w:eastAsiaTheme="minorEastAsia" w:cstheme="minorBidi"/>
            <w:smallCaps w:val="0"/>
            <w:noProof/>
            <w:lang w:eastAsia="sk-SK"/>
          </w:rPr>
          <w:tab/>
        </w:r>
        <w:r w:rsidRPr="00925138">
          <w:rPr>
            <w:rStyle w:val="Hypertextovprepojenie"/>
            <w:noProof/>
          </w:rPr>
          <w:t>Etapa zúčtovania poskytnutého predfinancovania</w:t>
        </w:r>
        <w:r>
          <w:rPr>
            <w:noProof/>
            <w:webHidden/>
          </w:rPr>
          <w:tab/>
        </w:r>
        <w:r>
          <w:rPr>
            <w:noProof/>
            <w:webHidden/>
          </w:rPr>
          <w:fldChar w:fldCharType="begin"/>
        </w:r>
        <w:r>
          <w:rPr>
            <w:noProof/>
            <w:webHidden/>
          </w:rPr>
          <w:instrText xml:space="preserve"> PAGEREF _Toc201132393 \h </w:instrText>
        </w:r>
        <w:r>
          <w:rPr>
            <w:noProof/>
            <w:webHidden/>
          </w:rPr>
        </w:r>
        <w:r>
          <w:rPr>
            <w:noProof/>
            <w:webHidden/>
          </w:rPr>
          <w:fldChar w:fldCharType="separate"/>
        </w:r>
        <w:r>
          <w:rPr>
            <w:noProof/>
            <w:webHidden/>
          </w:rPr>
          <w:t>35</w:t>
        </w:r>
        <w:r>
          <w:rPr>
            <w:noProof/>
            <w:webHidden/>
          </w:rPr>
          <w:fldChar w:fldCharType="end"/>
        </w:r>
      </w:hyperlink>
    </w:p>
    <w:p w14:paraId="70A3092D" w14:textId="3B21D6D0" w:rsidR="00071B18" w:rsidRDefault="00071B18">
      <w:pPr>
        <w:pStyle w:val="Obsah2"/>
        <w:rPr>
          <w:rFonts w:eastAsiaTheme="minorEastAsia" w:cstheme="minorBidi"/>
          <w:b w:val="0"/>
          <w:bCs w:val="0"/>
          <w:smallCaps w:val="0"/>
          <w:noProof/>
          <w:lang w:eastAsia="sk-SK"/>
        </w:rPr>
      </w:pPr>
      <w:hyperlink w:anchor="_Toc201132394" w:history="1">
        <w:r w:rsidRPr="00925138">
          <w:rPr>
            <w:rStyle w:val="Hypertextovprepojenie"/>
            <w:noProof/>
          </w:rPr>
          <w:t>6.4</w:t>
        </w:r>
        <w:r>
          <w:rPr>
            <w:rFonts w:eastAsiaTheme="minorEastAsia" w:cstheme="minorBidi"/>
            <w:b w:val="0"/>
            <w:bCs w:val="0"/>
            <w:smallCaps w:val="0"/>
            <w:noProof/>
            <w:lang w:eastAsia="sk-SK"/>
          </w:rPr>
          <w:tab/>
        </w:r>
        <w:r w:rsidRPr="00925138">
          <w:rPr>
            <w:rStyle w:val="Hypertextovprepojenie"/>
            <w:noProof/>
          </w:rPr>
          <w:t>Systém zálohových platieb</w:t>
        </w:r>
        <w:r>
          <w:rPr>
            <w:noProof/>
            <w:webHidden/>
          </w:rPr>
          <w:tab/>
        </w:r>
        <w:r>
          <w:rPr>
            <w:noProof/>
            <w:webHidden/>
          </w:rPr>
          <w:fldChar w:fldCharType="begin"/>
        </w:r>
        <w:r>
          <w:rPr>
            <w:noProof/>
            <w:webHidden/>
          </w:rPr>
          <w:instrText xml:space="preserve"> PAGEREF _Toc201132394 \h </w:instrText>
        </w:r>
        <w:r>
          <w:rPr>
            <w:noProof/>
            <w:webHidden/>
          </w:rPr>
        </w:r>
        <w:r>
          <w:rPr>
            <w:noProof/>
            <w:webHidden/>
          </w:rPr>
          <w:fldChar w:fldCharType="separate"/>
        </w:r>
        <w:r>
          <w:rPr>
            <w:noProof/>
            <w:webHidden/>
          </w:rPr>
          <w:t>36</w:t>
        </w:r>
        <w:r>
          <w:rPr>
            <w:noProof/>
            <w:webHidden/>
          </w:rPr>
          <w:fldChar w:fldCharType="end"/>
        </w:r>
      </w:hyperlink>
    </w:p>
    <w:p w14:paraId="39A3F278" w14:textId="109B6B95" w:rsidR="00071B18" w:rsidRDefault="00071B18">
      <w:pPr>
        <w:pStyle w:val="Obsah3"/>
        <w:rPr>
          <w:rFonts w:eastAsiaTheme="minorEastAsia" w:cstheme="minorBidi"/>
          <w:smallCaps w:val="0"/>
          <w:noProof/>
          <w:lang w:eastAsia="sk-SK"/>
        </w:rPr>
      </w:pPr>
      <w:hyperlink w:anchor="_Toc201132395" w:history="1">
        <w:r w:rsidRPr="00925138">
          <w:rPr>
            <w:rStyle w:val="Hypertextovprepojenie"/>
            <w:noProof/>
          </w:rPr>
          <w:t>6.4.1</w:t>
        </w:r>
        <w:r>
          <w:rPr>
            <w:rFonts w:eastAsiaTheme="minorEastAsia" w:cstheme="minorBidi"/>
            <w:smallCaps w:val="0"/>
            <w:noProof/>
            <w:lang w:eastAsia="sk-SK"/>
          </w:rPr>
          <w:tab/>
        </w:r>
        <w:r w:rsidRPr="00925138">
          <w:rPr>
            <w:rStyle w:val="Hypertextovprepojenie"/>
            <w:noProof/>
          </w:rPr>
          <w:t>Etapa poskytnutia zálohovej platby</w:t>
        </w:r>
        <w:r>
          <w:rPr>
            <w:noProof/>
            <w:webHidden/>
          </w:rPr>
          <w:tab/>
        </w:r>
        <w:r>
          <w:rPr>
            <w:noProof/>
            <w:webHidden/>
          </w:rPr>
          <w:fldChar w:fldCharType="begin"/>
        </w:r>
        <w:r>
          <w:rPr>
            <w:noProof/>
            <w:webHidden/>
          </w:rPr>
          <w:instrText xml:space="preserve"> PAGEREF _Toc201132395 \h </w:instrText>
        </w:r>
        <w:r>
          <w:rPr>
            <w:noProof/>
            <w:webHidden/>
          </w:rPr>
        </w:r>
        <w:r>
          <w:rPr>
            <w:noProof/>
            <w:webHidden/>
          </w:rPr>
          <w:fldChar w:fldCharType="separate"/>
        </w:r>
        <w:r>
          <w:rPr>
            <w:noProof/>
            <w:webHidden/>
          </w:rPr>
          <w:t>37</w:t>
        </w:r>
        <w:r>
          <w:rPr>
            <w:noProof/>
            <w:webHidden/>
          </w:rPr>
          <w:fldChar w:fldCharType="end"/>
        </w:r>
      </w:hyperlink>
    </w:p>
    <w:p w14:paraId="6199A774" w14:textId="52C2CC57" w:rsidR="00071B18" w:rsidRDefault="00071B18">
      <w:pPr>
        <w:pStyle w:val="Obsah3"/>
        <w:rPr>
          <w:rFonts w:eastAsiaTheme="minorEastAsia" w:cstheme="minorBidi"/>
          <w:smallCaps w:val="0"/>
          <w:noProof/>
          <w:lang w:eastAsia="sk-SK"/>
        </w:rPr>
      </w:pPr>
      <w:hyperlink w:anchor="_Toc201132396" w:history="1">
        <w:r w:rsidRPr="00925138">
          <w:rPr>
            <w:rStyle w:val="Hypertextovprepojenie"/>
            <w:noProof/>
          </w:rPr>
          <w:t>6.4.2</w:t>
        </w:r>
        <w:r>
          <w:rPr>
            <w:rFonts w:eastAsiaTheme="minorEastAsia" w:cstheme="minorBidi"/>
            <w:smallCaps w:val="0"/>
            <w:noProof/>
            <w:lang w:eastAsia="sk-SK"/>
          </w:rPr>
          <w:tab/>
        </w:r>
        <w:r w:rsidRPr="00925138">
          <w:rPr>
            <w:rStyle w:val="Hypertextovprepojenie"/>
            <w:noProof/>
          </w:rPr>
          <w:t>Etapa zúčtovania poskytnutej zálohovej platby</w:t>
        </w:r>
        <w:r>
          <w:rPr>
            <w:noProof/>
            <w:webHidden/>
          </w:rPr>
          <w:tab/>
        </w:r>
        <w:r>
          <w:rPr>
            <w:noProof/>
            <w:webHidden/>
          </w:rPr>
          <w:fldChar w:fldCharType="begin"/>
        </w:r>
        <w:r>
          <w:rPr>
            <w:noProof/>
            <w:webHidden/>
          </w:rPr>
          <w:instrText xml:space="preserve"> PAGEREF _Toc201132396 \h </w:instrText>
        </w:r>
        <w:r>
          <w:rPr>
            <w:noProof/>
            <w:webHidden/>
          </w:rPr>
        </w:r>
        <w:r>
          <w:rPr>
            <w:noProof/>
            <w:webHidden/>
          </w:rPr>
          <w:fldChar w:fldCharType="separate"/>
        </w:r>
        <w:r>
          <w:rPr>
            <w:noProof/>
            <w:webHidden/>
          </w:rPr>
          <w:t>38</w:t>
        </w:r>
        <w:r>
          <w:rPr>
            <w:noProof/>
            <w:webHidden/>
          </w:rPr>
          <w:fldChar w:fldCharType="end"/>
        </w:r>
      </w:hyperlink>
    </w:p>
    <w:p w14:paraId="5EBA0061" w14:textId="25093A65" w:rsidR="00071B18" w:rsidRDefault="00071B18">
      <w:pPr>
        <w:pStyle w:val="Obsah2"/>
        <w:rPr>
          <w:rFonts w:eastAsiaTheme="minorEastAsia" w:cstheme="minorBidi"/>
          <w:b w:val="0"/>
          <w:bCs w:val="0"/>
          <w:smallCaps w:val="0"/>
          <w:noProof/>
          <w:lang w:eastAsia="sk-SK"/>
        </w:rPr>
      </w:pPr>
      <w:hyperlink w:anchor="_Toc201132397" w:history="1">
        <w:r w:rsidRPr="00925138">
          <w:rPr>
            <w:rStyle w:val="Hypertextovprepojenie"/>
            <w:noProof/>
          </w:rPr>
          <w:t>6.5</w:t>
        </w:r>
        <w:r>
          <w:rPr>
            <w:rFonts w:eastAsiaTheme="minorEastAsia" w:cstheme="minorBidi"/>
            <w:b w:val="0"/>
            <w:bCs w:val="0"/>
            <w:smallCaps w:val="0"/>
            <w:noProof/>
            <w:lang w:eastAsia="sk-SK"/>
          </w:rPr>
          <w:tab/>
        </w:r>
        <w:r w:rsidRPr="00925138">
          <w:rPr>
            <w:rStyle w:val="Hypertextovprepojenie"/>
            <w:noProof/>
          </w:rPr>
          <w:t>Systém refundácie</w:t>
        </w:r>
        <w:r>
          <w:rPr>
            <w:noProof/>
            <w:webHidden/>
          </w:rPr>
          <w:tab/>
        </w:r>
        <w:r>
          <w:rPr>
            <w:noProof/>
            <w:webHidden/>
          </w:rPr>
          <w:fldChar w:fldCharType="begin"/>
        </w:r>
        <w:r>
          <w:rPr>
            <w:noProof/>
            <w:webHidden/>
          </w:rPr>
          <w:instrText xml:space="preserve"> PAGEREF _Toc201132397 \h </w:instrText>
        </w:r>
        <w:r>
          <w:rPr>
            <w:noProof/>
            <w:webHidden/>
          </w:rPr>
        </w:r>
        <w:r>
          <w:rPr>
            <w:noProof/>
            <w:webHidden/>
          </w:rPr>
          <w:fldChar w:fldCharType="separate"/>
        </w:r>
        <w:r>
          <w:rPr>
            <w:noProof/>
            <w:webHidden/>
          </w:rPr>
          <w:t>39</w:t>
        </w:r>
        <w:r>
          <w:rPr>
            <w:noProof/>
            <w:webHidden/>
          </w:rPr>
          <w:fldChar w:fldCharType="end"/>
        </w:r>
      </w:hyperlink>
    </w:p>
    <w:p w14:paraId="20AD7104" w14:textId="4E1E63DB" w:rsidR="00071B18" w:rsidRDefault="00071B18">
      <w:pPr>
        <w:pStyle w:val="Obsah2"/>
        <w:rPr>
          <w:rFonts w:eastAsiaTheme="minorEastAsia" w:cstheme="minorBidi"/>
          <w:b w:val="0"/>
          <w:bCs w:val="0"/>
          <w:smallCaps w:val="0"/>
          <w:noProof/>
          <w:lang w:eastAsia="sk-SK"/>
        </w:rPr>
      </w:pPr>
      <w:hyperlink w:anchor="_Toc201132398" w:history="1">
        <w:r w:rsidRPr="00925138">
          <w:rPr>
            <w:rStyle w:val="Hypertextovprepojenie"/>
            <w:noProof/>
          </w:rPr>
          <w:t>6.6</w:t>
        </w:r>
        <w:r>
          <w:rPr>
            <w:rFonts w:eastAsiaTheme="minorEastAsia" w:cstheme="minorBidi"/>
            <w:b w:val="0"/>
            <w:bCs w:val="0"/>
            <w:smallCaps w:val="0"/>
            <w:noProof/>
            <w:lang w:eastAsia="sk-SK"/>
          </w:rPr>
          <w:tab/>
        </w:r>
        <w:r w:rsidRPr="00925138">
          <w:rPr>
            <w:rStyle w:val="Hypertextovprepojenie"/>
            <w:noProof/>
          </w:rPr>
          <w:t>Oprávnenosť DPH</w:t>
        </w:r>
        <w:r>
          <w:rPr>
            <w:noProof/>
            <w:webHidden/>
          </w:rPr>
          <w:tab/>
        </w:r>
        <w:r>
          <w:rPr>
            <w:noProof/>
            <w:webHidden/>
          </w:rPr>
          <w:fldChar w:fldCharType="begin"/>
        </w:r>
        <w:r>
          <w:rPr>
            <w:noProof/>
            <w:webHidden/>
          </w:rPr>
          <w:instrText xml:space="preserve"> PAGEREF _Toc201132398 \h </w:instrText>
        </w:r>
        <w:r>
          <w:rPr>
            <w:noProof/>
            <w:webHidden/>
          </w:rPr>
        </w:r>
        <w:r>
          <w:rPr>
            <w:noProof/>
            <w:webHidden/>
          </w:rPr>
          <w:fldChar w:fldCharType="separate"/>
        </w:r>
        <w:r>
          <w:rPr>
            <w:noProof/>
            <w:webHidden/>
          </w:rPr>
          <w:t>40</w:t>
        </w:r>
        <w:r>
          <w:rPr>
            <w:noProof/>
            <w:webHidden/>
          </w:rPr>
          <w:fldChar w:fldCharType="end"/>
        </w:r>
      </w:hyperlink>
    </w:p>
    <w:p w14:paraId="38D56FE2" w14:textId="2E519E25" w:rsidR="00071B18" w:rsidRDefault="00071B18">
      <w:pPr>
        <w:pStyle w:val="Obsah2"/>
        <w:rPr>
          <w:rFonts w:eastAsiaTheme="minorEastAsia" w:cstheme="minorBidi"/>
          <w:b w:val="0"/>
          <w:bCs w:val="0"/>
          <w:smallCaps w:val="0"/>
          <w:noProof/>
          <w:lang w:eastAsia="sk-SK"/>
        </w:rPr>
      </w:pPr>
      <w:hyperlink w:anchor="_Toc201132399" w:history="1">
        <w:r w:rsidRPr="00925138">
          <w:rPr>
            <w:rStyle w:val="Hypertextovprepojenie"/>
            <w:noProof/>
          </w:rPr>
          <w:t>6.7</w:t>
        </w:r>
        <w:r>
          <w:rPr>
            <w:rFonts w:eastAsiaTheme="minorEastAsia" w:cstheme="minorBidi"/>
            <w:b w:val="0"/>
            <w:bCs w:val="0"/>
            <w:smallCaps w:val="0"/>
            <w:noProof/>
            <w:lang w:eastAsia="sk-SK"/>
          </w:rPr>
          <w:tab/>
        </w:r>
        <w:r w:rsidRPr="00925138">
          <w:rPr>
            <w:rStyle w:val="Hypertextovprepojenie"/>
            <w:noProof/>
          </w:rPr>
          <w:t>Účtovníctvo projektu</w:t>
        </w:r>
        <w:r>
          <w:rPr>
            <w:noProof/>
            <w:webHidden/>
          </w:rPr>
          <w:tab/>
        </w:r>
        <w:r>
          <w:rPr>
            <w:noProof/>
            <w:webHidden/>
          </w:rPr>
          <w:fldChar w:fldCharType="begin"/>
        </w:r>
        <w:r>
          <w:rPr>
            <w:noProof/>
            <w:webHidden/>
          </w:rPr>
          <w:instrText xml:space="preserve"> PAGEREF _Toc201132399 \h </w:instrText>
        </w:r>
        <w:r>
          <w:rPr>
            <w:noProof/>
            <w:webHidden/>
          </w:rPr>
        </w:r>
        <w:r>
          <w:rPr>
            <w:noProof/>
            <w:webHidden/>
          </w:rPr>
          <w:fldChar w:fldCharType="separate"/>
        </w:r>
        <w:r>
          <w:rPr>
            <w:noProof/>
            <w:webHidden/>
          </w:rPr>
          <w:t>40</w:t>
        </w:r>
        <w:r>
          <w:rPr>
            <w:noProof/>
            <w:webHidden/>
          </w:rPr>
          <w:fldChar w:fldCharType="end"/>
        </w:r>
      </w:hyperlink>
    </w:p>
    <w:p w14:paraId="6F320B3D" w14:textId="2DC7EABA" w:rsidR="00071B18" w:rsidRDefault="00071B18">
      <w:pPr>
        <w:pStyle w:val="Obsah1"/>
        <w:rPr>
          <w:rFonts w:eastAsiaTheme="minorEastAsia" w:cstheme="minorBidi"/>
          <w:b w:val="0"/>
          <w:bCs w:val="0"/>
          <w:caps w:val="0"/>
          <w:noProof/>
          <w:u w:val="none"/>
          <w:lang w:eastAsia="sk-SK"/>
        </w:rPr>
      </w:pPr>
      <w:hyperlink w:anchor="_Toc201132400" w:history="1">
        <w:r w:rsidRPr="00925138">
          <w:rPr>
            <w:rStyle w:val="Hypertextovprepojenie"/>
            <w:noProof/>
          </w:rPr>
          <w:t>7</w:t>
        </w:r>
        <w:r>
          <w:rPr>
            <w:rFonts w:eastAsiaTheme="minorEastAsia" w:cstheme="minorBidi"/>
            <w:b w:val="0"/>
            <w:bCs w:val="0"/>
            <w:caps w:val="0"/>
            <w:noProof/>
            <w:u w:val="none"/>
            <w:lang w:eastAsia="sk-SK"/>
          </w:rPr>
          <w:tab/>
        </w:r>
        <w:r w:rsidRPr="00925138">
          <w:rPr>
            <w:rStyle w:val="Hypertextovprepojenie"/>
            <w:noProof/>
          </w:rPr>
          <w:t>PREDKLADANIE DOKUMENTÁCIE K ŽOP</w:t>
        </w:r>
        <w:r>
          <w:rPr>
            <w:noProof/>
            <w:webHidden/>
          </w:rPr>
          <w:tab/>
        </w:r>
        <w:r>
          <w:rPr>
            <w:noProof/>
            <w:webHidden/>
          </w:rPr>
          <w:fldChar w:fldCharType="begin"/>
        </w:r>
        <w:r>
          <w:rPr>
            <w:noProof/>
            <w:webHidden/>
          </w:rPr>
          <w:instrText xml:space="preserve"> PAGEREF _Toc201132400 \h </w:instrText>
        </w:r>
        <w:r>
          <w:rPr>
            <w:noProof/>
            <w:webHidden/>
          </w:rPr>
        </w:r>
        <w:r>
          <w:rPr>
            <w:noProof/>
            <w:webHidden/>
          </w:rPr>
          <w:fldChar w:fldCharType="separate"/>
        </w:r>
        <w:r>
          <w:rPr>
            <w:noProof/>
            <w:webHidden/>
          </w:rPr>
          <w:t>41</w:t>
        </w:r>
        <w:r>
          <w:rPr>
            <w:noProof/>
            <w:webHidden/>
          </w:rPr>
          <w:fldChar w:fldCharType="end"/>
        </w:r>
      </w:hyperlink>
    </w:p>
    <w:p w14:paraId="6DE610B4" w14:textId="14514BF6" w:rsidR="00071B18" w:rsidRDefault="00071B18">
      <w:pPr>
        <w:pStyle w:val="Obsah2"/>
        <w:rPr>
          <w:rFonts w:eastAsiaTheme="minorEastAsia" w:cstheme="minorBidi"/>
          <w:b w:val="0"/>
          <w:bCs w:val="0"/>
          <w:smallCaps w:val="0"/>
          <w:noProof/>
          <w:lang w:eastAsia="sk-SK"/>
        </w:rPr>
      </w:pPr>
      <w:hyperlink w:anchor="_Toc201132401" w:history="1">
        <w:r w:rsidRPr="00925138">
          <w:rPr>
            <w:rStyle w:val="Hypertextovprepojenie"/>
            <w:noProof/>
          </w:rPr>
          <w:t>7.1</w:t>
        </w:r>
        <w:r>
          <w:rPr>
            <w:rFonts w:eastAsiaTheme="minorEastAsia" w:cstheme="minorBidi"/>
            <w:b w:val="0"/>
            <w:bCs w:val="0"/>
            <w:smallCaps w:val="0"/>
            <w:noProof/>
            <w:lang w:eastAsia="sk-SK"/>
          </w:rPr>
          <w:tab/>
        </w:r>
        <w:r w:rsidRPr="00925138">
          <w:rPr>
            <w:rStyle w:val="Hypertextovprepojenie"/>
            <w:noProof/>
          </w:rPr>
          <w:t>Personálne výdavky interného charakteru</w:t>
        </w:r>
        <w:r>
          <w:rPr>
            <w:noProof/>
            <w:webHidden/>
          </w:rPr>
          <w:tab/>
        </w:r>
        <w:r>
          <w:rPr>
            <w:noProof/>
            <w:webHidden/>
          </w:rPr>
          <w:fldChar w:fldCharType="begin"/>
        </w:r>
        <w:r>
          <w:rPr>
            <w:noProof/>
            <w:webHidden/>
          </w:rPr>
          <w:instrText xml:space="preserve"> PAGEREF _Toc201132401 \h </w:instrText>
        </w:r>
        <w:r>
          <w:rPr>
            <w:noProof/>
            <w:webHidden/>
          </w:rPr>
        </w:r>
        <w:r>
          <w:rPr>
            <w:noProof/>
            <w:webHidden/>
          </w:rPr>
          <w:fldChar w:fldCharType="separate"/>
        </w:r>
        <w:r>
          <w:rPr>
            <w:noProof/>
            <w:webHidden/>
          </w:rPr>
          <w:t>43</w:t>
        </w:r>
        <w:r>
          <w:rPr>
            <w:noProof/>
            <w:webHidden/>
          </w:rPr>
          <w:fldChar w:fldCharType="end"/>
        </w:r>
      </w:hyperlink>
    </w:p>
    <w:p w14:paraId="2E1BB8CF" w14:textId="52809449" w:rsidR="00071B18" w:rsidRDefault="00071B18">
      <w:pPr>
        <w:pStyle w:val="Obsah3"/>
        <w:rPr>
          <w:rFonts w:eastAsiaTheme="minorEastAsia" w:cstheme="minorBidi"/>
          <w:smallCaps w:val="0"/>
          <w:noProof/>
          <w:lang w:eastAsia="sk-SK"/>
        </w:rPr>
      </w:pPr>
      <w:hyperlink w:anchor="_Toc201132402" w:history="1">
        <w:r w:rsidRPr="00925138">
          <w:rPr>
            <w:rStyle w:val="Hypertextovprepojenie"/>
            <w:noProof/>
          </w:rPr>
          <w:t>7.1.1</w:t>
        </w:r>
        <w:r>
          <w:rPr>
            <w:rFonts w:eastAsiaTheme="minorEastAsia" w:cstheme="minorBidi"/>
            <w:smallCaps w:val="0"/>
            <w:noProof/>
            <w:lang w:eastAsia="sk-SK"/>
          </w:rPr>
          <w:tab/>
        </w:r>
        <w:r w:rsidRPr="00925138">
          <w:rPr>
            <w:rStyle w:val="Hypertextovprepojenie"/>
            <w:noProof/>
          </w:rPr>
          <w:t>Personálne výdavky interného charakteru financované v plnej miere z rozpočtu projektu</w:t>
        </w:r>
        <w:r>
          <w:rPr>
            <w:noProof/>
            <w:webHidden/>
          </w:rPr>
          <w:tab/>
        </w:r>
        <w:r>
          <w:rPr>
            <w:noProof/>
            <w:webHidden/>
          </w:rPr>
          <w:fldChar w:fldCharType="begin"/>
        </w:r>
        <w:r>
          <w:rPr>
            <w:noProof/>
            <w:webHidden/>
          </w:rPr>
          <w:instrText xml:space="preserve"> PAGEREF _Toc201132402 \h </w:instrText>
        </w:r>
        <w:r>
          <w:rPr>
            <w:noProof/>
            <w:webHidden/>
          </w:rPr>
        </w:r>
        <w:r>
          <w:rPr>
            <w:noProof/>
            <w:webHidden/>
          </w:rPr>
          <w:fldChar w:fldCharType="separate"/>
        </w:r>
        <w:r>
          <w:rPr>
            <w:noProof/>
            <w:webHidden/>
          </w:rPr>
          <w:t>44</w:t>
        </w:r>
        <w:r>
          <w:rPr>
            <w:noProof/>
            <w:webHidden/>
          </w:rPr>
          <w:fldChar w:fldCharType="end"/>
        </w:r>
      </w:hyperlink>
    </w:p>
    <w:p w14:paraId="788DBAEE" w14:textId="7FAC0644" w:rsidR="00071B18" w:rsidRDefault="00071B18">
      <w:pPr>
        <w:pStyle w:val="Obsah3"/>
        <w:rPr>
          <w:rFonts w:eastAsiaTheme="minorEastAsia" w:cstheme="minorBidi"/>
          <w:smallCaps w:val="0"/>
          <w:noProof/>
          <w:lang w:eastAsia="sk-SK"/>
        </w:rPr>
      </w:pPr>
      <w:hyperlink w:anchor="_Toc201132403" w:history="1">
        <w:r w:rsidRPr="00925138">
          <w:rPr>
            <w:rStyle w:val="Hypertextovprepojenie"/>
            <w:noProof/>
          </w:rPr>
          <w:t>7.1.2</w:t>
        </w:r>
        <w:r>
          <w:rPr>
            <w:rFonts w:eastAsiaTheme="minorEastAsia" w:cstheme="minorBidi"/>
            <w:smallCaps w:val="0"/>
            <w:noProof/>
            <w:lang w:eastAsia="sk-SK"/>
          </w:rPr>
          <w:tab/>
        </w:r>
        <w:r w:rsidRPr="00925138">
          <w:rPr>
            <w:rStyle w:val="Hypertextovprepojenie"/>
            <w:noProof/>
          </w:rPr>
          <w:t>Personálne výdavky interného charakteru financované čiastočne z rozpočtu projektu</w:t>
        </w:r>
        <w:r>
          <w:rPr>
            <w:noProof/>
            <w:webHidden/>
          </w:rPr>
          <w:tab/>
        </w:r>
        <w:r>
          <w:rPr>
            <w:noProof/>
            <w:webHidden/>
          </w:rPr>
          <w:fldChar w:fldCharType="begin"/>
        </w:r>
        <w:r>
          <w:rPr>
            <w:noProof/>
            <w:webHidden/>
          </w:rPr>
          <w:instrText xml:space="preserve"> PAGEREF _Toc201132403 \h </w:instrText>
        </w:r>
        <w:r>
          <w:rPr>
            <w:noProof/>
            <w:webHidden/>
          </w:rPr>
        </w:r>
        <w:r>
          <w:rPr>
            <w:noProof/>
            <w:webHidden/>
          </w:rPr>
          <w:fldChar w:fldCharType="separate"/>
        </w:r>
        <w:r>
          <w:rPr>
            <w:noProof/>
            <w:webHidden/>
          </w:rPr>
          <w:t>44</w:t>
        </w:r>
        <w:r>
          <w:rPr>
            <w:noProof/>
            <w:webHidden/>
          </w:rPr>
          <w:fldChar w:fldCharType="end"/>
        </w:r>
      </w:hyperlink>
    </w:p>
    <w:p w14:paraId="70494594" w14:textId="48A99963" w:rsidR="00071B18" w:rsidRDefault="00071B18">
      <w:pPr>
        <w:pStyle w:val="Obsah3"/>
        <w:rPr>
          <w:rFonts w:eastAsiaTheme="minorEastAsia" w:cstheme="minorBidi"/>
          <w:smallCaps w:val="0"/>
          <w:noProof/>
          <w:lang w:eastAsia="sk-SK"/>
        </w:rPr>
      </w:pPr>
      <w:hyperlink w:anchor="_Toc201132404" w:history="1">
        <w:r w:rsidRPr="00925138">
          <w:rPr>
            <w:rStyle w:val="Hypertextovprepojenie"/>
            <w:noProof/>
          </w:rPr>
          <w:t>7.1.3</w:t>
        </w:r>
        <w:r>
          <w:rPr>
            <w:rFonts w:eastAsiaTheme="minorEastAsia" w:cstheme="minorBidi"/>
            <w:smallCaps w:val="0"/>
            <w:noProof/>
            <w:lang w:eastAsia="sk-SK"/>
          </w:rPr>
          <w:tab/>
        </w:r>
        <w:r w:rsidRPr="00925138">
          <w:rPr>
            <w:rStyle w:val="Hypertextovprepojenie"/>
            <w:noProof/>
          </w:rPr>
          <w:t>Spoločné ustanovenia pre oblasť personálnych výdavkov interného charakteru</w:t>
        </w:r>
        <w:r>
          <w:rPr>
            <w:noProof/>
            <w:webHidden/>
          </w:rPr>
          <w:tab/>
        </w:r>
        <w:r>
          <w:rPr>
            <w:noProof/>
            <w:webHidden/>
          </w:rPr>
          <w:fldChar w:fldCharType="begin"/>
        </w:r>
        <w:r>
          <w:rPr>
            <w:noProof/>
            <w:webHidden/>
          </w:rPr>
          <w:instrText xml:space="preserve"> PAGEREF _Toc201132404 \h </w:instrText>
        </w:r>
        <w:r>
          <w:rPr>
            <w:noProof/>
            <w:webHidden/>
          </w:rPr>
        </w:r>
        <w:r>
          <w:rPr>
            <w:noProof/>
            <w:webHidden/>
          </w:rPr>
          <w:fldChar w:fldCharType="separate"/>
        </w:r>
        <w:r>
          <w:rPr>
            <w:noProof/>
            <w:webHidden/>
          </w:rPr>
          <w:t>45</w:t>
        </w:r>
        <w:r>
          <w:rPr>
            <w:noProof/>
            <w:webHidden/>
          </w:rPr>
          <w:fldChar w:fldCharType="end"/>
        </w:r>
      </w:hyperlink>
    </w:p>
    <w:p w14:paraId="45FF2831" w14:textId="031D4000" w:rsidR="00071B18" w:rsidRDefault="00071B18">
      <w:pPr>
        <w:pStyle w:val="Obsah2"/>
        <w:rPr>
          <w:rFonts w:eastAsiaTheme="minorEastAsia" w:cstheme="minorBidi"/>
          <w:b w:val="0"/>
          <w:bCs w:val="0"/>
          <w:smallCaps w:val="0"/>
          <w:noProof/>
          <w:lang w:eastAsia="sk-SK"/>
        </w:rPr>
      </w:pPr>
      <w:hyperlink w:anchor="_Toc201132405" w:history="1">
        <w:r w:rsidRPr="00925138">
          <w:rPr>
            <w:rStyle w:val="Hypertextovprepojenie"/>
            <w:noProof/>
          </w:rPr>
          <w:t>7.2</w:t>
        </w:r>
        <w:r>
          <w:rPr>
            <w:rFonts w:eastAsiaTheme="minorEastAsia" w:cstheme="minorBidi"/>
            <w:b w:val="0"/>
            <w:bCs w:val="0"/>
            <w:smallCaps w:val="0"/>
            <w:noProof/>
            <w:lang w:eastAsia="sk-SK"/>
          </w:rPr>
          <w:tab/>
        </w:r>
        <w:r w:rsidRPr="00925138">
          <w:rPr>
            <w:rStyle w:val="Hypertextovprepojenie"/>
            <w:noProof/>
          </w:rPr>
          <w:t>Personálne výdavky externého charakteru – externé služby</w:t>
        </w:r>
        <w:r>
          <w:rPr>
            <w:noProof/>
            <w:webHidden/>
          </w:rPr>
          <w:tab/>
        </w:r>
        <w:r>
          <w:rPr>
            <w:noProof/>
            <w:webHidden/>
          </w:rPr>
          <w:fldChar w:fldCharType="begin"/>
        </w:r>
        <w:r>
          <w:rPr>
            <w:noProof/>
            <w:webHidden/>
          </w:rPr>
          <w:instrText xml:space="preserve"> PAGEREF _Toc201132405 \h </w:instrText>
        </w:r>
        <w:r>
          <w:rPr>
            <w:noProof/>
            <w:webHidden/>
          </w:rPr>
        </w:r>
        <w:r>
          <w:rPr>
            <w:noProof/>
            <w:webHidden/>
          </w:rPr>
          <w:fldChar w:fldCharType="separate"/>
        </w:r>
        <w:r>
          <w:rPr>
            <w:noProof/>
            <w:webHidden/>
          </w:rPr>
          <w:t>47</w:t>
        </w:r>
        <w:r>
          <w:rPr>
            <w:noProof/>
            <w:webHidden/>
          </w:rPr>
          <w:fldChar w:fldCharType="end"/>
        </w:r>
      </w:hyperlink>
    </w:p>
    <w:p w14:paraId="68B5A927" w14:textId="5A19D6F7" w:rsidR="00071B18" w:rsidRDefault="00071B18">
      <w:pPr>
        <w:pStyle w:val="Obsah2"/>
        <w:rPr>
          <w:rFonts w:eastAsiaTheme="minorEastAsia" w:cstheme="minorBidi"/>
          <w:b w:val="0"/>
          <w:bCs w:val="0"/>
          <w:smallCaps w:val="0"/>
          <w:noProof/>
          <w:lang w:eastAsia="sk-SK"/>
        </w:rPr>
      </w:pPr>
      <w:hyperlink w:anchor="_Toc201132406" w:history="1">
        <w:r w:rsidRPr="00925138">
          <w:rPr>
            <w:rStyle w:val="Hypertextovprepojenie"/>
            <w:noProof/>
          </w:rPr>
          <w:t>7.3</w:t>
        </w:r>
        <w:r>
          <w:rPr>
            <w:rFonts w:eastAsiaTheme="minorEastAsia" w:cstheme="minorBidi"/>
            <w:b w:val="0"/>
            <w:bCs w:val="0"/>
            <w:smallCaps w:val="0"/>
            <w:noProof/>
            <w:lang w:eastAsia="sk-SK"/>
          </w:rPr>
          <w:tab/>
        </w:r>
        <w:r w:rsidRPr="00925138">
          <w:rPr>
            <w:rStyle w:val="Hypertextovprepojenie"/>
            <w:noProof/>
          </w:rPr>
          <w:t>Spoločné ustanovenia pre personálne výdavky interného a externého charakteru</w:t>
        </w:r>
        <w:r>
          <w:rPr>
            <w:noProof/>
            <w:webHidden/>
          </w:rPr>
          <w:tab/>
        </w:r>
        <w:r>
          <w:rPr>
            <w:noProof/>
            <w:webHidden/>
          </w:rPr>
          <w:fldChar w:fldCharType="begin"/>
        </w:r>
        <w:r>
          <w:rPr>
            <w:noProof/>
            <w:webHidden/>
          </w:rPr>
          <w:instrText xml:space="preserve"> PAGEREF _Toc201132406 \h </w:instrText>
        </w:r>
        <w:r>
          <w:rPr>
            <w:noProof/>
            <w:webHidden/>
          </w:rPr>
        </w:r>
        <w:r>
          <w:rPr>
            <w:noProof/>
            <w:webHidden/>
          </w:rPr>
          <w:fldChar w:fldCharType="separate"/>
        </w:r>
        <w:r>
          <w:rPr>
            <w:noProof/>
            <w:webHidden/>
          </w:rPr>
          <w:t>49</w:t>
        </w:r>
        <w:r>
          <w:rPr>
            <w:noProof/>
            <w:webHidden/>
          </w:rPr>
          <w:fldChar w:fldCharType="end"/>
        </w:r>
      </w:hyperlink>
    </w:p>
    <w:p w14:paraId="1C2736B4" w14:textId="6612437E" w:rsidR="00071B18" w:rsidRDefault="00071B18">
      <w:pPr>
        <w:pStyle w:val="Obsah2"/>
        <w:rPr>
          <w:rFonts w:eastAsiaTheme="minorEastAsia" w:cstheme="minorBidi"/>
          <w:b w:val="0"/>
          <w:bCs w:val="0"/>
          <w:smallCaps w:val="0"/>
          <w:noProof/>
          <w:lang w:eastAsia="sk-SK"/>
        </w:rPr>
      </w:pPr>
      <w:hyperlink w:anchor="_Toc201132407" w:history="1">
        <w:r w:rsidRPr="00925138">
          <w:rPr>
            <w:rStyle w:val="Hypertextovprepojenie"/>
            <w:noProof/>
          </w:rPr>
          <w:t>7.4</w:t>
        </w:r>
        <w:r>
          <w:rPr>
            <w:rFonts w:eastAsiaTheme="minorEastAsia" w:cstheme="minorBidi"/>
            <w:b w:val="0"/>
            <w:bCs w:val="0"/>
            <w:smallCaps w:val="0"/>
            <w:noProof/>
            <w:lang w:eastAsia="sk-SK"/>
          </w:rPr>
          <w:tab/>
        </w:r>
        <w:r w:rsidRPr="00925138">
          <w:rPr>
            <w:rStyle w:val="Hypertextovprepojenie"/>
            <w:noProof/>
          </w:rPr>
          <w:t>Ostatné výdavky</w:t>
        </w:r>
        <w:r>
          <w:rPr>
            <w:noProof/>
            <w:webHidden/>
          </w:rPr>
          <w:tab/>
        </w:r>
        <w:r>
          <w:rPr>
            <w:noProof/>
            <w:webHidden/>
          </w:rPr>
          <w:fldChar w:fldCharType="begin"/>
        </w:r>
        <w:r>
          <w:rPr>
            <w:noProof/>
            <w:webHidden/>
          </w:rPr>
          <w:instrText xml:space="preserve"> PAGEREF _Toc201132407 \h </w:instrText>
        </w:r>
        <w:r>
          <w:rPr>
            <w:noProof/>
            <w:webHidden/>
          </w:rPr>
        </w:r>
        <w:r>
          <w:rPr>
            <w:noProof/>
            <w:webHidden/>
          </w:rPr>
          <w:fldChar w:fldCharType="separate"/>
        </w:r>
        <w:r>
          <w:rPr>
            <w:noProof/>
            <w:webHidden/>
          </w:rPr>
          <w:t>50</w:t>
        </w:r>
        <w:r>
          <w:rPr>
            <w:noProof/>
            <w:webHidden/>
          </w:rPr>
          <w:fldChar w:fldCharType="end"/>
        </w:r>
      </w:hyperlink>
    </w:p>
    <w:p w14:paraId="276A62B2" w14:textId="239CEDAD" w:rsidR="00071B18" w:rsidRDefault="00071B18">
      <w:pPr>
        <w:pStyle w:val="Obsah3"/>
        <w:rPr>
          <w:rFonts w:eastAsiaTheme="minorEastAsia" w:cstheme="minorBidi"/>
          <w:smallCaps w:val="0"/>
          <w:noProof/>
          <w:lang w:eastAsia="sk-SK"/>
        </w:rPr>
      </w:pPr>
      <w:hyperlink w:anchor="_Toc201132408" w:history="1">
        <w:r w:rsidRPr="00925138">
          <w:rPr>
            <w:rStyle w:val="Hypertextovprepojenie"/>
            <w:noProof/>
          </w:rPr>
          <w:t>7.4.1</w:t>
        </w:r>
        <w:r>
          <w:rPr>
            <w:rFonts w:eastAsiaTheme="minorEastAsia" w:cstheme="minorBidi"/>
            <w:smallCaps w:val="0"/>
            <w:noProof/>
            <w:lang w:eastAsia="sk-SK"/>
          </w:rPr>
          <w:tab/>
        </w:r>
        <w:r w:rsidRPr="00925138">
          <w:rPr>
            <w:rStyle w:val="Hypertextovprepojenie"/>
            <w:noProof/>
          </w:rPr>
          <w:t>Vzdelávacie aktivity</w:t>
        </w:r>
        <w:r>
          <w:rPr>
            <w:noProof/>
            <w:webHidden/>
          </w:rPr>
          <w:tab/>
        </w:r>
        <w:r>
          <w:rPr>
            <w:noProof/>
            <w:webHidden/>
          </w:rPr>
          <w:fldChar w:fldCharType="begin"/>
        </w:r>
        <w:r>
          <w:rPr>
            <w:noProof/>
            <w:webHidden/>
          </w:rPr>
          <w:instrText xml:space="preserve"> PAGEREF _Toc201132408 \h </w:instrText>
        </w:r>
        <w:r>
          <w:rPr>
            <w:noProof/>
            <w:webHidden/>
          </w:rPr>
        </w:r>
        <w:r>
          <w:rPr>
            <w:noProof/>
            <w:webHidden/>
          </w:rPr>
          <w:fldChar w:fldCharType="separate"/>
        </w:r>
        <w:r>
          <w:rPr>
            <w:noProof/>
            <w:webHidden/>
          </w:rPr>
          <w:t>50</w:t>
        </w:r>
        <w:r>
          <w:rPr>
            <w:noProof/>
            <w:webHidden/>
          </w:rPr>
          <w:fldChar w:fldCharType="end"/>
        </w:r>
      </w:hyperlink>
    </w:p>
    <w:p w14:paraId="37590F32" w14:textId="7D4F626A" w:rsidR="00071B18" w:rsidRDefault="00071B18">
      <w:pPr>
        <w:pStyle w:val="Obsah3"/>
        <w:rPr>
          <w:rFonts w:eastAsiaTheme="minorEastAsia" w:cstheme="minorBidi"/>
          <w:smallCaps w:val="0"/>
          <w:noProof/>
          <w:lang w:eastAsia="sk-SK"/>
        </w:rPr>
      </w:pPr>
      <w:hyperlink w:anchor="_Toc201132409" w:history="1">
        <w:r w:rsidRPr="00925138">
          <w:rPr>
            <w:rStyle w:val="Hypertextovprepojenie"/>
            <w:noProof/>
          </w:rPr>
          <w:t>7.4.2</w:t>
        </w:r>
        <w:r>
          <w:rPr>
            <w:rFonts w:eastAsiaTheme="minorEastAsia" w:cstheme="minorBidi"/>
            <w:smallCaps w:val="0"/>
            <w:noProof/>
            <w:lang w:eastAsia="sk-SK"/>
          </w:rPr>
          <w:tab/>
        </w:r>
        <w:r w:rsidRPr="00925138">
          <w:rPr>
            <w:rStyle w:val="Hypertextovprepojenie"/>
            <w:noProof/>
          </w:rPr>
          <w:t>Cestovné náhrady</w:t>
        </w:r>
        <w:r>
          <w:rPr>
            <w:noProof/>
            <w:webHidden/>
          </w:rPr>
          <w:tab/>
        </w:r>
        <w:r>
          <w:rPr>
            <w:noProof/>
            <w:webHidden/>
          </w:rPr>
          <w:fldChar w:fldCharType="begin"/>
        </w:r>
        <w:r>
          <w:rPr>
            <w:noProof/>
            <w:webHidden/>
          </w:rPr>
          <w:instrText xml:space="preserve"> PAGEREF _Toc201132409 \h </w:instrText>
        </w:r>
        <w:r>
          <w:rPr>
            <w:noProof/>
            <w:webHidden/>
          </w:rPr>
        </w:r>
        <w:r>
          <w:rPr>
            <w:noProof/>
            <w:webHidden/>
          </w:rPr>
          <w:fldChar w:fldCharType="separate"/>
        </w:r>
        <w:r>
          <w:rPr>
            <w:noProof/>
            <w:webHidden/>
          </w:rPr>
          <w:t>52</w:t>
        </w:r>
        <w:r>
          <w:rPr>
            <w:noProof/>
            <w:webHidden/>
          </w:rPr>
          <w:fldChar w:fldCharType="end"/>
        </w:r>
      </w:hyperlink>
    </w:p>
    <w:p w14:paraId="6EA8C468" w14:textId="53EB132D" w:rsidR="00071B18" w:rsidRDefault="00071B18">
      <w:pPr>
        <w:pStyle w:val="Obsah3"/>
        <w:rPr>
          <w:rFonts w:eastAsiaTheme="minorEastAsia" w:cstheme="minorBidi"/>
          <w:smallCaps w:val="0"/>
          <w:noProof/>
          <w:lang w:eastAsia="sk-SK"/>
        </w:rPr>
      </w:pPr>
      <w:hyperlink w:anchor="_Toc201132410" w:history="1">
        <w:r w:rsidRPr="00925138">
          <w:rPr>
            <w:rStyle w:val="Hypertextovprepojenie"/>
            <w:noProof/>
          </w:rPr>
          <w:t>7.4.3</w:t>
        </w:r>
        <w:r>
          <w:rPr>
            <w:rFonts w:eastAsiaTheme="minorEastAsia" w:cstheme="minorBidi"/>
            <w:smallCaps w:val="0"/>
            <w:noProof/>
            <w:lang w:eastAsia="sk-SK"/>
          </w:rPr>
          <w:tab/>
        </w:r>
        <w:r w:rsidRPr="00925138">
          <w:rPr>
            <w:rStyle w:val="Hypertextovprepojenie"/>
            <w:noProof/>
          </w:rPr>
          <w:t>Nákup hmotného a nehmotného majetku</w:t>
        </w:r>
        <w:r>
          <w:rPr>
            <w:noProof/>
            <w:webHidden/>
          </w:rPr>
          <w:tab/>
        </w:r>
        <w:r>
          <w:rPr>
            <w:noProof/>
            <w:webHidden/>
          </w:rPr>
          <w:fldChar w:fldCharType="begin"/>
        </w:r>
        <w:r>
          <w:rPr>
            <w:noProof/>
            <w:webHidden/>
          </w:rPr>
          <w:instrText xml:space="preserve"> PAGEREF _Toc201132410 \h </w:instrText>
        </w:r>
        <w:r>
          <w:rPr>
            <w:noProof/>
            <w:webHidden/>
          </w:rPr>
        </w:r>
        <w:r>
          <w:rPr>
            <w:noProof/>
            <w:webHidden/>
          </w:rPr>
          <w:fldChar w:fldCharType="separate"/>
        </w:r>
        <w:r>
          <w:rPr>
            <w:noProof/>
            <w:webHidden/>
          </w:rPr>
          <w:t>53</w:t>
        </w:r>
        <w:r>
          <w:rPr>
            <w:noProof/>
            <w:webHidden/>
          </w:rPr>
          <w:fldChar w:fldCharType="end"/>
        </w:r>
      </w:hyperlink>
    </w:p>
    <w:p w14:paraId="5B83C26A" w14:textId="4CB20BF7" w:rsidR="00071B18" w:rsidRDefault="00071B18">
      <w:pPr>
        <w:pStyle w:val="Obsah3"/>
        <w:rPr>
          <w:rFonts w:eastAsiaTheme="minorEastAsia" w:cstheme="minorBidi"/>
          <w:smallCaps w:val="0"/>
          <w:noProof/>
          <w:lang w:eastAsia="sk-SK"/>
        </w:rPr>
      </w:pPr>
      <w:hyperlink w:anchor="_Toc201132411" w:history="1">
        <w:r w:rsidRPr="00925138">
          <w:rPr>
            <w:rStyle w:val="Hypertextovprepojenie"/>
            <w:noProof/>
          </w:rPr>
          <w:t>7.4.4</w:t>
        </w:r>
        <w:r>
          <w:rPr>
            <w:rFonts w:eastAsiaTheme="minorEastAsia" w:cstheme="minorBidi"/>
            <w:smallCaps w:val="0"/>
            <w:noProof/>
            <w:lang w:eastAsia="sk-SK"/>
          </w:rPr>
          <w:tab/>
        </w:r>
        <w:r w:rsidRPr="00925138">
          <w:rPr>
            <w:rStyle w:val="Hypertextovprepojenie"/>
            <w:noProof/>
          </w:rPr>
          <w:t>Nákup pozemkov a nákup stavieb</w:t>
        </w:r>
        <w:r>
          <w:rPr>
            <w:noProof/>
            <w:webHidden/>
          </w:rPr>
          <w:tab/>
        </w:r>
        <w:r>
          <w:rPr>
            <w:noProof/>
            <w:webHidden/>
          </w:rPr>
          <w:fldChar w:fldCharType="begin"/>
        </w:r>
        <w:r>
          <w:rPr>
            <w:noProof/>
            <w:webHidden/>
          </w:rPr>
          <w:instrText xml:space="preserve"> PAGEREF _Toc201132411 \h </w:instrText>
        </w:r>
        <w:r>
          <w:rPr>
            <w:noProof/>
            <w:webHidden/>
          </w:rPr>
        </w:r>
        <w:r>
          <w:rPr>
            <w:noProof/>
            <w:webHidden/>
          </w:rPr>
          <w:fldChar w:fldCharType="separate"/>
        </w:r>
        <w:r>
          <w:rPr>
            <w:noProof/>
            <w:webHidden/>
          </w:rPr>
          <w:t>54</w:t>
        </w:r>
        <w:r>
          <w:rPr>
            <w:noProof/>
            <w:webHidden/>
          </w:rPr>
          <w:fldChar w:fldCharType="end"/>
        </w:r>
      </w:hyperlink>
    </w:p>
    <w:p w14:paraId="68C6476E" w14:textId="612C40CA" w:rsidR="00071B18" w:rsidRDefault="00071B18">
      <w:pPr>
        <w:pStyle w:val="Obsah3"/>
        <w:rPr>
          <w:rFonts w:eastAsiaTheme="minorEastAsia" w:cstheme="minorBidi"/>
          <w:smallCaps w:val="0"/>
          <w:noProof/>
          <w:lang w:eastAsia="sk-SK"/>
        </w:rPr>
      </w:pPr>
      <w:hyperlink w:anchor="_Toc201132412" w:history="1">
        <w:r w:rsidRPr="00925138">
          <w:rPr>
            <w:rStyle w:val="Hypertextovprepojenie"/>
            <w:noProof/>
          </w:rPr>
          <w:t>7.4.5</w:t>
        </w:r>
        <w:r>
          <w:rPr>
            <w:rFonts w:eastAsiaTheme="minorEastAsia" w:cstheme="minorBidi"/>
            <w:smallCaps w:val="0"/>
            <w:noProof/>
            <w:lang w:eastAsia="sk-SK"/>
          </w:rPr>
          <w:tab/>
        </w:r>
        <w:r w:rsidRPr="00925138">
          <w:rPr>
            <w:rStyle w:val="Hypertextovprepojenie"/>
            <w:noProof/>
          </w:rPr>
          <w:t>Obstaranie stavebných prác</w:t>
        </w:r>
        <w:r>
          <w:rPr>
            <w:noProof/>
            <w:webHidden/>
          </w:rPr>
          <w:tab/>
        </w:r>
        <w:r>
          <w:rPr>
            <w:noProof/>
            <w:webHidden/>
          </w:rPr>
          <w:fldChar w:fldCharType="begin"/>
        </w:r>
        <w:r>
          <w:rPr>
            <w:noProof/>
            <w:webHidden/>
          </w:rPr>
          <w:instrText xml:space="preserve"> PAGEREF _Toc201132412 \h </w:instrText>
        </w:r>
        <w:r>
          <w:rPr>
            <w:noProof/>
            <w:webHidden/>
          </w:rPr>
        </w:r>
        <w:r>
          <w:rPr>
            <w:noProof/>
            <w:webHidden/>
          </w:rPr>
          <w:fldChar w:fldCharType="separate"/>
        </w:r>
        <w:r>
          <w:rPr>
            <w:noProof/>
            <w:webHidden/>
          </w:rPr>
          <w:t>54</w:t>
        </w:r>
        <w:r>
          <w:rPr>
            <w:noProof/>
            <w:webHidden/>
          </w:rPr>
          <w:fldChar w:fldCharType="end"/>
        </w:r>
      </w:hyperlink>
    </w:p>
    <w:p w14:paraId="19AF2885" w14:textId="33660166" w:rsidR="00071B18" w:rsidRDefault="00071B18">
      <w:pPr>
        <w:pStyle w:val="Obsah3"/>
        <w:rPr>
          <w:rFonts w:eastAsiaTheme="minorEastAsia" w:cstheme="minorBidi"/>
          <w:smallCaps w:val="0"/>
          <w:noProof/>
          <w:lang w:eastAsia="sk-SK"/>
        </w:rPr>
      </w:pPr>
      <w:hyperlink w:anchor="_Toc201132413" w:history="1">
        <w:r w:rsidRPr="00925138">
          <w:rPr>
            <w:rStyle w:val="Hypertextovprepojenie"/>
            <w:noProof/>
          </w:rPr>
          <w:t>7.4.6</w:t>
        </w:r>
        <w:r>
          <w:rPr>
            <w:rFonts w:eastAsiaTheme="minorEastAsia" w:cstheme="minorBidi"/>
            <w:smallCaps w:val="0"/>
            <w:noProof/>
            <w:lang w:eastAsia="sk-SK"/>
          </w:rPr>
          <w:tab/>
        </w:r>
        <w:r w:rsidRPr="00925138">
          <w:rPr>
            <w:rStyle w:val="Hypertextovprepojenie"/>
            <w:noProof/>
          </w:rPr>
          <w:t>Režijné výdavky a vecné príspevky</w:t>
        </w:r>
        <w:r>
          <w:rPr>
            <w:noProof/>
            <w:webHidden/>
          </w:rPr>
          <w:tab/>
        </w:r>
        <w:r>
          <w:rPr>
            <w:noProof/>
            <w:webHidden/>
          </w:rPr>
          <w:fldChar w:fldCharType="begin"/>
        </w:r>
        <w:r>
          <w:rPr>
            <w:noProof/>
            <w:webHidden/>
          </w:rPr>
          <w:instrText xml:space="preserve"> PAGEREF _Toc201132413 \h </w:instrText>
        </w:r>
        <w:r>
          <w:rPr>
            <w:noProof/>
            <w:webHidden/>
          </w:rPr>
        </w:r>
        <w:r>
          <w:rPr>
            <w:noProof/>
            <w:webHidden/>
          </w:rPr>
          <w:fldChar w:fldCharType="separate"/>
        </w:r>
        <w:r>
          <w:rPr>
            <w:noProof/>
            <w:webHidden/>
          </w:rPr>
          <w:t>55</w:t>
        </w:r>
        <w:r>
          <w:rPr>
            <w:noProof/>
            <w:webHidden/>
          </w:rPr>
          <w:fldChar w:fldCharType="end"/>
        </w:r>
      </w:hyperlink>
    </w:p>
    <w:p w14:paraId="6FB23CD2" w14:textId="1DFA2825" w:rsidR="00071B18" w:rsidRDefault="00071B18">
      <w:pPr>
        <w:pStyle w:val="Obsah2"/>
        <w:rPr>
          <w:rFonts w:eastAsiaTheme="minorEastAsia" w:cstheme="minorBidi"/>
          <w:b w:val="0"/>
          <w:bCs w:val="0"/>
          <w:smallCaps w:val="0"/>
          <w:noProof/>
          <w:lang w:eastAsia="sk-SK"/>
        </w:rPr>
      </w:pPr>
      <w:hyperlink w:anchor="_Toc201132414" w:history="1">
        <w:r w:rsidRPr="00925138">
          <w:rPr>
            <w:rStyle w:val="Hypertextovprepojenie"/>
            <w:noProof/>
          </w:rPr>
          <w:t>7.5</w:t>
        </w:r>
        <w:r>
          <w:rPr>
            <w:rFonts w:eastAsiaTheme="minorEastAsia" w:cstheme="minorBidi"/>
            <w:b w:val="0"/>
            <w:bCs w:val="0"/>
            <w:smallCaps w:val="0"/>
            <w:noProof/>
            <w:lang w:eastAsia="sk-SK"/>
          </w:rPr>
          <w:tab/>
        </w:r>
        <w:r w:rsidRPr="00925138">
          <w:rPr>
            <w:rStyle w:val="Hypertextovprepojenie"/>
            <w:noProof/>
          </w:rPr>
          <w:t>Zjednodušené vykazovanie výdavkov</w:t>
        </w:r>
        <w:r>
          <w:rPr>
            <w:noProof/>
            <w:webHidden/>
          </w:rPr>
          <w:tab/>
        </w:r>
        <w:r>
          <w:rPr>
            <w:noProof/>
            <w:webHidden/>
          </w:rPr>
          <w:fldChar w:fldCharType="begin"/>
        </w:r>
        <w:r>
          <w:rPr>
            <w:noProof/>
            <w:webHidden/>
          </w:rPr>
          <w:instrText xml:space="preserve"> PAGEREF _Toc201132414 \h </w:instrText>
        </w:r>
        <w:r>
          <w:rPr>
            <w:noProof/>
            <w:webHidden/>
          </w:rPr>
        </w:r>
        <w:r>
          <w:rPr>
            <w:noProof/>
            <w:webHidden/>
          </w:rPr>
          <w:fldChar w:fldCharType="separate"/>
        </w:r>
        <w:r>
          <w:rPr>
            <w:noProof/>
            <w:webHidden/>
          </w:rPr>
          <w:t>57</w:t>
        </w:r>
        <w:r>
          <w:rPr>
            <w:noProof/>
            <w:webHidden/>
          </w:rPr>
          <w:fldChar w:fldCharType="end"/>
        </w:r>
      </w:hyperlink>
    </w:p>
    <w:p w14:paraId="23D44192" w14:textId="41A8BBF1" w:rsidR="00071B18" w:rsidRDefault="00071B18">
      <w:pPr>
        <w:pStyle w:val="Obsah2"/>
        <w:rPr>
          <w:rFonts w:eastAsiaTheme="minorEastAsia" w:cstheme="minorBidi"/>
          <w:b w:val="0"/>
          <w:bCs w:val="0"/>
          <w:smallCaps w:val="0"/>
          <w:noProof/>
          <w:lang w:eastAsia="sk-SK"/>
        </w:rPr>
      </w:pPr>
      <w:hyperlink w:anchor="_Toc201132415" w:history="1">
        <w:r w:rsidRPr="00925138">
          <w:rPr>
            <w:rStyle w:val="Hypertextovprepojenie"/>
            <w:noProof/>
          </w:rPr>
          <w:t>7.6</w:t>
        </w:r>
        <w:r>
          <w:rPr>
            <w:rFonts w:eastAsiaTheme="minorEastAsia" w:cstheme="minorBidi"/>
            <w:b w:val="0"/>
            <w:bCs w:val="0"/>
            <w:smallCaps w:val="0"/>
            <w:noProof/>
            <w:lang w:eastAsia="sk-SK"/>
          </w:rPr>
          <w:tab/>
        </w:r>
        <w:r w:rsidRPr="00925138">
          <w:rPr>
            <w:rStyle w:val="Hypertextovprepojenie"/>
            <w:noProof/>
          </w:rPr>
          <w:t>Zmluvy a dodatky s dodávateľom</w:t>
        </w:r>
        <w:r>
          <w:rPr>
            <w:noProof/>
            <w:webHidden/>
          </w:rPr>
          <w:tab/>
        </w:r>
        <w:r>
          <w:rPr>
            <w:noProof/>
            <w:webHidden/>
          </w:rPr>
          <w:fldChar w:fldCharType="begin"/>
        </w:r>
        <w:r>
          <w:rPr>
            <w:noProof/>
            <w:webHidden/>
          </w:rPr>
          <w:instrText xml:space="preserve"> PAGEREF _Toc201132415 \h </w:instrText>
        </w:r>
        <w:r>
          <w:rPr>
            <w:noProof/>
            <w:webHidden/>
          </w:rPr>
        </w:r>
        <w:r>
          <w:rPr>
            <w:noProof/>
            <w:webHidden/>
          </w:rPr>
          <w:fldChar w:fldCharType="separate"/>
        </w:r>
        <w:r>
          <w:rPr>
            <w:noProof/>
            <w:webHidden/>
          </w:rPr>
          <w:t>57</w:t>
        </w:r>
        <w:r>
          <w:rPr>
            <w:noProof/>
            <w:webHidden/>
          </w:rPr>
          <w:fldChar w:fldCharType="end"/>
        </w:r>
      </w:hyperlink>
    </w:p>
    <w:p w14:paraId="20E44C7E" w14:textId="2EA1081D" w:rsidR="00071B18" w:rsidRDefault="00071B18">
      <w:pPr>
        <w:pStyle w:val="Obsah1"/>
        <w:rPr>
          <w:rFonts w:eastAsiaTheme="minorEastAsia" w:cstheme="minorBidi"/>
          <w:b w:val="0"/>
          <w:bCs w:val="0"/>
          <w:caps w:val="0"/>
          <w:noProof/>
          <w:u w:val="none"/>
          <w:lang w:eastAsia="sk-SK"/>
        </w:rPr>
      </w:pPr>
      <w:hyperlink w:anchor="_Toc201132416" w:history="1">
        <w:r w:rsidRPr="00925138">
          <w:rPr>
            <w:rStyle w:val="Hypertextovprepojenie"/>
            <w:noProof/>
          </w:rPr>
          <w:t>8</w:t>
        </w:r>
        <w:r>
          <w:rPr>
            <w:rFonts w:eastAsiaTheme="minorEastAsia" w:cstheme="minorBidi"/>
            <w:b w:val="0"/>
            <w:bCs w:val="0"/>
            <w:caps w:val="0"/>
            <w:noProof/>
            <w:u w:val="none"/>
            <w:lang w:eastAsia="sk-SK"/>
          </w:rPr>
          <w:tab/>
        </w:r>
        <w:r w:rsidRPr="00925138">
          <w:rPr>
            <w:rStyle w:val="Hypertextovprepojenie"/>
            <w:noProof/>
          </w:rPr>
          <w:t>MONITOROVANIE IMPLEMENTÁCIE PROJEKTU</w:t>
        </w:r>
        <w:r>
          <w:rPr>
            <w:noProof/>
            <w:webHidden/>
          </w:rPr>
          <w:tab/>
        </w:r>
        <w:r>
          <w:rPr>
            <w:noProof/>
            <w:webHidden/>
          </w:rPr>
          <w:fldChar w:fldCharType="begin"/>
        </w:r>
        <w:r>
          <w:rPr>
            <w:noProof/>
            <w:webHidden/>
          </w:rPr>
          <w:instrText xml:space="preserve"> PAGEREF _Toc201132416 \h </w:instrText>
        </w:r>
        <w:r>
          <w:rPr>
            <w:noProof/>
            <w:webHidden/>
          </w:rPr>
        </w:r>
        <w:r>
          <w:rPr>
            <w:noProof/>
            <w:webHidden/>
          </w:rPr>
          <w:fldChar w:fldCharType="separate"/>
        </w:r>
        <w:r>
          <w:rPr>
            <w:noProof/>
            <w:webHidden/>
          </w:rPr>
          <w:t>58</w:t>
        </w:r>
        <w:r>
          <w:rPr>
            <w:noProof/>
            <w:webHidden/>
          </w:rPr>
          <w:fldChar w:fldCharType="end"/>
        </w:r>
      </w:hyperlink>
    </w:p>
    <w:p w14:paraId="71573811" w14:textId="1E29CB5F" w:rsidR="00071B18" w:rsidRDefault="00071B18">
      <w:pPr>
        <w:pStyle w:val="Obsah2"/>
        <w:rPr>
          <w:rFonts w:eastAsiaTheme="minorEastAsia" w:cstheme="minorBidi"/>
          <w:b w:val="0"/>
          <w:bCs w:val="0"/>
          <w:smallCaps w:val="0"/>
          <w:noProof/>
          <w:lang w:eastAsia="sk-SK"/>
        </w:rPr>
      </w:pPr>
      <w:hyperlink w:anchor="_Toc201132417" w:history="1">
        <w:r w:rsidRPr="00925138">
          <w:rPr>
            <w:rStyle w:val="Hypertextovprepojenie"/>
            <w:noProof/>
          </w:rPr>
          <w:t>8.1</w:t>
        </w:r>
        <w:r>
          <w:rPr>
            <w:rFonts w:eastAsiaTheme="minorEastAsia" w:cstheme="minorBidi"/>
            <w:b w:val="0"/>
            <w:bCs w:val="0"/>
            <w:smallCaps w:val="0"/>
            <w:noProof/>
            <w:lang w:eastAsia="sk-SK"/>
          </w:rPr>
          <w:tab/>
        </w:r>
        <w:r w:rsidRPr="00925138">
          <w:rPr>
            <w:rStyle w:val="Hypertextovprepojenie"/>
            <w:noProof/>
          </w:rPr>
          <w:t>Monitorovacia správa projektu</w:t>
        </w:r>
        <w:r>
          <w:rPr>
            <w:noProof/>
            <w:webHidden/>
          </w:rPr>
          <w:tab/>
        </w:r>
        <w:r>
          <w:rPr>
            <w:noProof/>
            <w:webHidden/>
          </w:rPr>
          <w:fldChar w:fldCharType="begin"/>
        </w:r>
        <w:r>
          <w:rPr>
            <w:noProof/>
            <w:webHidden/>
          </w:rPr>
          <w:instrText xml:space="preserve"> PAGEREF _Toc201132417 \h </w:instrText>
        </w:r>
        <w:r>
          <w:rPr>
            <w:noProof/>
            <w:webHidden/>
          </w:rPr>
        </w:r>
        <w:r>
          <w:rPr>
            <w:noProof/>
            <w:webHidden/>
          </w:rPr>
          <w:fldChar w:fldCharType="separate"/>
        </w:r>
        <w:r>
          <w:rPr>
            <w:noProof/>
            <w:webHidden/>
          </w:rPr>
          <w:t>59</w:t>
        </w:r>
        <w:r>
          <w:rPr>
            <w:noProof/>
            <w:webHidden/>
          </w:rPr>
          <w:fldChar w:fldCharType="end"/>
        </w:r>
      </w:hyperlink>
    </w:p>
    <w:p w14:paraId="3A0ECA27" w14:textId="6E79B17A" w:rsidR="00071B18" w:rsidRDefault="00071B18">
      <w:pPr>
        <w:pStyle w:val="Obsah2"/>
        <w:rPr>
          <w:rFonts w:eastAsiaTheme="minorEastAsia" w:cstheme="minorBidi"/>
          <w:b w:val="0"/>
          <w:bCs w:val="0"/>
          <w:smallCaps w:val="0"/>
          <w:noProof/>
          <w:lang w:eastAsia="sk-SK"/>
        </w:rPr>
      </w:pPr>
      <w:hyperlink w:anchor="_Toc201132418" w:history="1">
        <w:r w:rsidRPr="00925138">
          <w:rPr>
            <w:rStyle w:val="Hypertextovprepojenie"/>
            <w:noProof/>
          </w:rPr>
          <w:t>8.2</w:t>
        </w:r>
        <w:r>
          <w:rPr>
            <w:rFonts w:eastAsiaTheme="minorEastAsia" w:cstheme="minorBidi"/>
            <w:b w:val="0"/>
            <w:bCs w:val="0"/>
            <w:smallCaps w:val="0"/>
            <w:noProof/>
            <w:lang w:eastAsia="sk-SK"/>
          </w:rPr>
          <w:tab/>
        </w:r>
        <w:r w:rsidRPr="00925138">
          <w:rPr>
            <w:rStyle w:val="Hypertextovprepojenie"/>
            <w:noProof/>
          </w:rPr>
          <w:t>Opatrenia na strane vykonávateľa na základe analýzy výsledkov monitorovania projektu</w:t>
        </w:r>
        <w:r>
          <w:rPr>
            <w:noProof/>
            <w:webHidden/>
          </w:rPr>
          <w:tab/>
        </w:r>
        <w:r>
          <w:rPr>
            <w:noProof/>
            <w:webHidden/>
          </w:rPr>
          <w:fldChar w:fldCharType="begin"/>
        </w:r>
        <w:r>
          <w:rPr>
            <w:noProof/>
            <w:webHidden/>
          </w:rPr>
          <w:instrText xml:space="preserve"> PAGEREF _Toc201132418 \h </w:instrText>
        </w:r>
        <w:r>
          <w:rPr>
            <w:noProof/>
            <w:webHidden/>
          </w:rPr>
        </w:r>
        <w:r>
          <w:rPr>
            <w:noProof/>
            <w:webHidden/>
          </w:rPr>
          <w:fldChar w:fldCharType="separate"/>
        </w:r>
        <w:r>
          <w:rPr>
            <w:noProof/>
            <w:webHidden/>
          </w:rPr>
          <w:t>60</w:t>
        </w:r>
        <w:r>
          <w:rPr>
            <w:noProof/>
            <w:webHidden/>
          </w:rPr>
          <w:fldChar w:fldCharType="end"/>
        </w:r>
      </w:hyperlink>
    </w:p>
    <w:p w14:paraId="646E1C3F" w14:textId="1724AE17" w:rsidR="00071B18" w:rsidRDefault="00071B18">
      <w:pPr>
        <w:pStyle w:val="Obsah2"/>
        <w:rPr>
          <w:rFonts w:eastAsiaTheme="minorEastAsia" w:cstheme="minorBidi"/>
          <w:b w:val="0"/>
          <w:bCs w:val="0"/>
          <w:smallCaps w:val="0"/>
          <w:noProof/>
          <w:lang w:eastAsia="sk-SK"/>
        </w:rPr>
      </w:pPr>
      <w:hyperlink w:anchor="_Toc201132419" w:history="1">
        <w:r w:rsidRPr="00925138">
          <w:rPr>
            <w:rStyle w:val="Hypertextovprepojenie"/>
            <w:noProof/>
          </w:rPr>
          <w:t>8.3</w:t>
        </w:r>
        <w:r>
          <w:rPr>
            <w:rFonts w:eastAsiaTheme="minorEastAsia" w:cstheme="minorBidi"/>
            <w:b w:val="0"/>
            <w:bCs w:val="0"/>
            <w:smallCaps w:val="0"/>
            <w:noProof/>
            <w:lang w:eastAsia="sk-SK"/>
          </w:rPr>
          <w:tab/>
        </w:r>
        <w:r w:rsidRPr="00925138">
          <w:rPr>
            <w:rStyle w:val="Hypertextovprepojenie"/>
            <w:noProof/>
          </w:rPr>
          <w:t>Usmernenie k vykazovaniu merateľných ukazovateľov</w:t>
        </w:r>
        <w:r>
          <w:rPr>
            <w:noProof/>
            <w:webHidden/>
          </w:rPr>
          <w:tab/>
        </w:r>
        <w:r>
          <w:rPr>
            <w:noProof/>
            <w:webHidden/>
          </w:rPr>
          <w:fldChar w:fldCharType="begin"/>
        </w:r>
        <w:r>
          <w:rPr>
            <w:noProof/>
            <w:webHidden/>
          </w:rPr>
          <w:instrText xml:space="preserve"> PAGEREF _Toc201132419 \h </w:instrText>
        </w:r>
        <w:r>
          <w:rPr>
            <w:noProof/>
            <w:webHidden/>
          </w:rPr>
        </w:r>
        <w:r>
          <w:rPr>
            <w:noProof/>
            <w:webHidden/>
          </w:rPr>
          <w:fldChar w:fldCharType="separate"/>
        </w:r>
        <w:r>
          <w:rPr>
            <w:noProof/>
            <w:webHidden/>
          </w:rPr>
          <w:t>62</w:t>
        </w:r>
        <w:r>
          <w:rPr>
            <w:noProof/>
            <w:webHidden/>
          </w:rPr>
          <w:fldChar w:fldCharType="end"/>
        </w:r>
      </w:hyperlink>
    </w:p>
    <w:p w14:paraId="6F3E942C" w14:textId="23A6FEC9" w:rsidR="00071B18" w:rsidRDefault="00071B18">
      <w:pPr>
        <w:pStyle w:val="Obsah1"/>
        <w:rPr>
          <w:rFonts w:eastAsiaTheme="minorEastAsia" w:cstheme="minorBidi"/>
          <w:b w:val="0"/>
          <w:bCs w:val="0"/>
          <w:caps w:val="0"/>
          <w:noProof/>
          <w:u w:val="none"/>
          <w:lang w:eastAsia="sk-SK"/>
        </w:rPr>
      </w:pPr>
      <w:hyperlink w:anchor="_Toc201132420" w:history="1">
        <w:r w:rsidRPr="00925138">
          <w:rPr>
            <w:rStyle w:val="Hypertextovprepojenie"/>
            <w:noProof/>
          </w:rPr>
          <w:t>9</w:t>
        </w:r>
        <w:r>
          <w:rPr>
            <w:rFonts w:eastAsiaTheme="minorEastAsia" w:cstheme="minorBidi"/>
            <w:b w:val="0"/>
            <w:bCs w:val="0"/>
            <w:caps w:val="0"/>
            <w:noProof/>
            <w:u w:val="none"/>
            <w:lang w:eastAsia="sk-SK"/>
          </w:rPr>
          <w:tab/>
        </w:r>
        <w:r w:rsidRPr="00925138">
          <w:rPr>
            <w:rStyle w:val="Hypertextovprepojenie"/>
            <w:noProof/>
          </w:rPr>
          <w:t>KONTROLA/AUDIT PROJEKTU</w:t>
        </w:r>
        <w:r>
          <w:rPr>
            <w:noProof/>
            <w:webHidden/>
          </w:rPr>
          <w:tab/>
        </w:r>
        <w:r>
          <w:rPr>
            <w:noProof/>
            <w:webHidden/>
          </w:rPr>
          <w:fldChar w:fldCharType="begin"/>
        </w:r>
        <w:r>
          <w:rPr>
            <w:noProof/>
            <w:webHidden/>
          </w:rPr>
          <w:instrText xml:space="preserve"> PAGEREF _Toc201132420 \h </w:instrText>
        </w:r>
        <w:r>
          <w:rPr>
            <w:noProof/>
            <w:webHidden/>
          </w:rPr>
        </w:r>
        <w:r>
          <w:rPr>
            <w:noProof/>
            <w:webHidden/>
          </w:rPr>
          <w:fldChar w:fldCharType="separate"/>
        </w:r>
        <w:r>
          <w:rPr>
            <w:noProof/>
            <w:webHidden/>
          </w:rPr>
          <w:t>62</w:t>
        </w:r>
        <w:r>
          <w:rPr>
            <w:noProof/>
            <w:webHidden/>
          </w:rPr>
          <w:fldChar w:fldCharType="end"/>
        </w:r>
      </w:hyperlink>
    </w:p>
    <w:p w14:paraId="4EC73C6B" w14:textId="42BD26D1" w:rsidR="00071B18" w:rsidRDefault="00071B18">
      <w:pPr>
        <w:pStyle w:val="Obsah2"/>
        <w:rPr>
          <w:rFonts w:eastAsiaTheme="minorEastAsia" w:cstheme="minorBidi"/>
          <w:b w:val="0"/>
          <w:bCs w:val="0"/>
          <w:smallCaps w:val="0"/>
          <w:noProof/>
          <w:lang w:eastAsia="sk-SK"/>
        </w:rPr>
      </w:pPr>
      <w:hyperlink w:anchor="_Toc201132421" w:history="1">
        <w:r w:rsidRPr="00925138">
          <w:rPr>
            <w:rStyle w:val="Hypertextovprepojenie"/>
            <w:noProof/>
          </w:rPr>
          <w:t>9.1</w:t>
        </w:r>
        <w:r>
          <w:rPr>
            <w:rFonts w:eastAsiaTheme="minorEastAsia" w:cstheme="minorBidi"/>
            <w:b w:val="0"/>
            <w:bCs w:val="0"/>
            <w:smallCaps w:val="0"/>
            <w:noProof/>
            <w:lang w:eastAsia="sk-SK"/>
          </w:rPr>
          <w:tab/>
        </w:r>
        <w:r w:rsidRPr="00925138">
          <w:rPr>
            <w:rStyle w:val="Hypertextovprepojenie"/>
            <w:noProof/>
          </w:rPr>
          <w:t>Finančná kontrola verejného obstarávania/obstarávania</w:t>
        </w:r>
        <w:r>
          <w:rPr>
            <w:noProof/>
            <w:webHidden/>
          </w:rPr>
          <w:tab/>
        </w:r>
        <w:r>
          <w:rPr>
            <w:noProof/>
            <w:webHidden/>
          </w:rPr>
          <w:fldChar w:fldCharType="begin"/>
        </w:r>
        <w:r>
          <w:rPr>
            <w:noProof/>
            <w:webHidden/>
          </w:rPr>
          <w:instrText xml:space="preserve"> PAGEREF _Toc201132421 \h </w:instrText>
        </w:r>
        <w:r>
          <w:rPr>
            <w:noProof/>
            <w:webHidden/>
          </w:rPr>
        </w:r>
        <w:r>
          <w:rPr>
            <w:noProof/>
            <w:webHidden/>
          </w:rPr>
          <w:fldChar w:fldCharType="separate"/>
        </w:r>
        <w:r>
          <w:rPr>
            <w:noProof/>
            <w:webHidden/>
          </w:rPr>
          <w:t>64</w:t>
        </w:r>
        <w:r>
          <w:rPr>
            <w:noProof/>
            <w:webHidden/>
          </w:rPr>
          <w:fldChar w:fldCharType="end"/>
        </w:r>
      </w:hyperlink>
    </w:p>
    <w:p w14:paraId="4C65A605" w14:textId="1F0F6D3C" w:rsidR="00071B18" w:rsidRDefault="00071B18">
      <w:pPr>
        <w:pStyle w:val="Obsah2"/>
        <w:rPr>
          <w:rFonts w:eastAsiaTheme="minorEastAsia" w:cstheme="minorBidi"/>
          <w:b w:val="0"/>
          <w:bCs w:val="0"/>
          <w:smallCaps w:val="0"/>
          <w:noProof/>
          <w:lang w:eastAsia="sk-SK"/>
        </w:rPr>
      </w:pPr>
      <w:hyperlink w:anchor="_Toc201132422" w:history="1">
        <w:r w:rsidRPr="00925138">
          <w:rPr>
            <w:rStyle w:val="Hypertextovprepojenie"/>
            <w:noProof/>
          </w:rPr>
          <w:t>9.2</w:t>
        </w:r>
        <w:r>
          <w:rPr>
            <w:rFonts w:eastAsiaTheme="minorEastAsia" w:cstheme="minorBidi"/>
            <w:b w:val="0"/>
            <w:bCs w:val="0"/>
            <w:smallCaps w:val="0"/>
            <w:noProof/>
            <w:lang w:eastAsia="sk-SK"/>
          </w:rPr>
          <w:tab/>
        </w:r>
        <w:r w:rsidRPr="00925138">
          <w:rPr>
            <w:rStyle w:val="Hypertextovprepojenie"/>
            <w:noProof/>
          </w:rPr>
          <w:t>Základné povinnosti a oprávnenia vykonávateľa pri výkone kontroly projektu</w:t>
        </w:r>
        <w:r>
          <w:rPr>
            <w:noProof/>
            <w:webHidden/>
          </w:rPr>
          <w:tab/>
        </w:r>
        <w:r>
          <w:rPr>
            <w:noProof/>
            <w:webHidden/>
          </w:rPr>
          <w:fldChar w:fldCharType="begin"/>
        </w:r>
        <w:r>
          <w:rPr>
            <w:noProof/>
            <w:webHidden/>
          </w:rPr>
          <w:instrText xml:space="preserve"> PAGEREF _Toc201132422 \h </w:instrText>
        </w:r>
        <w:r>
          <w:rPr>
            <w:noProof/>
            <w:webHidden/>
          </w:rPr>
        </w:r>
        <w:r>
          <w:rPr>
            <w:noProof/>
            <w:webHidden/>
          </w:rPr>
          <w:fldChar w:fldCharType="separate"/>
        </w:r>
        <w:r>
          <w:rPr>
            <w:noProof/>
            <w:webHidden/>
          </w:rPr>
          <w:t>65</w:t>
        </w:r>
        <w:r>
          <w:rPr>
            <w:noProof/>
            <w:webHidden/>
          </w:rPr>
          <w:fldChar w:fldCharType="end"/>
        </w:r>
      </w:hyperlink>
    </w:p>
    <w:p w14:paraId="729EDCCA" w14:textId="3C28B24F" w:rsidR="00071B18" w:rsidRDefault="00071B18">
      <w:pPr>
        <w:pStyle w:val="Obsah2"/>
        <w:rPr>
          <w:rFonts w:eastAsiaTheme="minorEastAsia" w:cstheme="minorBidi"/>
          <w:b w:val="0"/>
          <w:bCs w:val="0"/>
          <w:smallCaps w:val="0"/>
          <w:noProof/>
          <w:lang w:eastAsia="sk-SK"/>
        </w:rPr>
      </w:pPr>
      <w:hyperlink w:anchor="_Toc201132423" w:history="1">
        <w:r w:rsidRPr="00925138">
          <w:rPr>
            <w:rStyle w:val="Hypertextovprepojenie"/>
            <w:noProof/>
          </w:rPr>
          <w:t>9.3</w:t>
        </w:r>
        <w:r>
          <w:rPr>
            <w:rFonts w:eastAsiaTheme="minorEastAsia" w:cstheme="minorBidi"/>
            <w:b w:val="0"/>
            <w:bCs w:val="0"/>
            <w:smallCaps w:val="0"/>
            <w:noProof/>
            <w:lang w:eastAsia="sk-SK"/>
          </w:rPr>
          <w:tab/>
        </w:r>
        <w:r w:rsidRPr="00925138">
          <w:rPr>
            <w:rStyle w:val="Hypertextovprepojenie"/>
            <w:noProof/>
          </w:rPr>
          <w:t>Výstup z kontroly projektu a ukončenie kontroly projektu</w:t>
        </w:r>
        <w:r>
          <w:rPr>
            <w:noProof/>
            <w:webHidden/>
          </w:rPr>
          <w:tab/>
        </w:r>
        <w:r>
          <w:rPr>
            <w:noProof/>
            <w:webHidden/>
          </w:rPr>
          <w:fldChar w:fldCharType="begin"/>
        </w:r>
        <w:r>
          <w:rPr>
            <w:noProof/>
            <w:webHidden/>
          </w:rPr>
          <w:instrText xml:space="preserve"> PAGEREF _Toc201132423 \h </w:instrText>
        </w:r>
        <w:r>
          <w:rPr>
            <w:noProof/>
            <w:webHidden/>
          </w:rPr>
        </w:r>
        <w:r>
          <w:rPr>
            <w:noProof/>
            <w:webHidden/>
          </w:rPr>
          <w:fldChar w:fldCharType="separate"/>
        </w:r>
        <w:r>
          <w:rPr>
            <w:noProof/>
            <w:webHidden/>
          </w:rPr>
          <w:t>65</w:t>
        </w:r>
        <w:r>
          <w:rPr>
            <w:noProof/>
            <w:webHidden/>
          </w:rPr>
          <w:fldChar w:fldCharType="end"/>
        </w:r>
      </w:hyperlink>
    </w:p>
    <w:p w14:paraId="53891C74" w14:textId="37A29916" w:rsidR="00071B18" w:rsidRDefault="00071B18">
      <w:pPr>
        <w:pStyle w:val="Obsah2"/>
        <w:rPr>
          <w:rFonts w:eastAsiaTheme="minorEastAsia" w:cstheme="minorBidi"/>
          <w:b w:val="0"/>
          <w:bCs w:val="0"/>
          <w:smallCaps w:val="0"/>
          <w:noProof/>
          <w:lang w:eastAsia="sk-SK"/>
        </w:rPr>
      </w:pPr>
      <w:hyperlink w:anchor="_Toc201132424" w:history="1">
        <w:r w:rsidRPr="00925138">
          <w:rPr>
            <w:rStyle w:val="Hypertextovprepojenie"/>
            <w:noProof/>
          </w:rPr>
          <w:t>9.4</w:t>
        </w:r>
        <w:r>
          <w:rPr>
            <w:rFonts w:eastAsiaTheme="minorEastAsia" w:cstheme="minorBidi"/>
            <w:b w:val="0"/>
            <w:bCs w:val="0"/>
            <w:smallCaps w:val="0"/>
            <w:noProof/>
            <w:lang w:eastAsia="sk-SK"/>
          </w:rPr>
          <w:tab/>
        </w:r>
        <w:r w:rsidRPr="00925138">
          <w:rPr>
            <w:rStyle w:val="Hypertextovprepojenie"/>
            <w:noProof/>
          </w:rPr>
          <w:t>Výkon finančnej kontroly na mieste</w:t>
        </w:r>
        <w:r>
          <w:rPr>
            <w:noProof/>
            <w:webHidden/>
          </w:rPr>
          <w:tab/>
        </w:r>
        <w:r>
          <w:rPr>
            <w:noProof/>
            <w:webHidden/>
          </w:rPr>
          <w:fldChar w:fldCharType="begin"/>
        </w:r>
        <w:r>
          <w:rPr>
            <w:noProof/>
            <w:webHidden/>
          </w:rPr>
          <w:instrText xml:space="preserve"> PAGEREF _Toc201132424 \h </w:instrText>
        </w:r>
        <w:r>
          <w:rPr>
            <w:noProof/>
            <w:webHidden/>
          </w:rPr>
        </w:r>
        <w:r>
          <w:rPr>
            <w:noProof/>
            <w:webHidden/>
          </w:rPr>
          <w:fldChar w:fldCharType="separate"/>
        </w:r>
        <w:r>
          <w:rPr>
            <w:noProof/>
            <w:webHidden/>
          </w:rPr>
          <w:t>67</w:t>
        </w:r>
        <w:r>
          <w:rPr>
            <w:noProof/>
            <w:webHidden/>
          </w:rPr>
          <w:fldChar w:fldCharType="end"/>
        </w:r>
      </w:hyperlink>
    </w:p>
    <w:p w14:paraId="4E157DB5" w14:textId="20083342" w:rsidR="00071B18" w:rsidRDefault="00071B18">
      <w:pPr>
        <w:pStyle w:val="Obsah2"/>
        <w:rPr>
          <w:rFonts w:eastAsiaTheme="minorEastAsia" w:cstheme="minorBidi"/>
          <w:b w:val="0"/>
          <w:bCs w:val="0"/>
          <w:smallCaps w:val="0"/>
          <w:noProof/>
          <w:lang w:eastAsia="sk-SK"/>
        </w:rPr>
      </w:pPr>
      <w:hyperlink w:anchor="_Toc201132425" w:history="1">
        <w:r w:rsidRPr="00925138">
          <w:rPr>
            <w:rStyle w:val="Hypertextovprepojenie"/>
            <w:noProof/>
          </w:rPr>
          <w:t>9.5</w:t>
        </w:r>
        <w:r>
          <w:rPr>
            <w:rFonts w:eastAsiaTheme="minorEastAsia" w:cstheme="minorBidi"/>
            <w:b w:val="0"/>
            <w:bCs w:val="0"/>
            <w:smallCaps w:val="0"/>
            <w:noProof/>
            <w:lang w:eastAsia="sk-SK"/>
          </w:rPr>
          <w:tab/>
        </w:r>
        <w:r w:rsidRPr="00925138">
          <w:rPr>
            <w:rStyle w:val="Hypertextovprepojenie"/>
            <w:noProof/>
          </w:rPr>
          <w:t>Výkon kontroly žiadosti o platbu</w:t>
        </w:r>
        <w:r>
          <w:rPr>
            <w:noProof/>
            <w:webHidden/>
          </w:rPr>
          <w:tab/>
        </w:r>
        <w:r>
          <w:rPr>
            <w:noProof/>
            <w:webHidden/>
          </w:rPr>
          <w:fldChar w:fldCharType="begin"/>
        </w:r>
        <w:r>
          <w:rPr>
            <w:noProof/>
            <w:webHidden/>
          </w:rPr>
          <w:instrText xml:space="preserve"> PAGEREF _Toc201132425 \h </w:instrText>
        </w:r>
        <w:r>
          <w:rPr>
            <w:noProof/>
            <w:webHidden/>
          </w:rPr>
        </w:r>
        <w:r>
          <w:rPr>
            <w:noProof/>
            <w:webHidden/>
          </w:rPr>
          <w:fldChar w:fldCharType="separate"/>
        </w:r>
        <w:r>
          <w:rPr>
            <w:noProof/>
            <w:webHidden/>
          </w:rPr>
          <w:t>68</w:t>
        </w:r>
        <w:r>
          <w:rPr>
            <w:noProof/>
            <w:webHidden/>
          </w:rPr>
          <w:fldChar w:fldCharType="end"/>
        </w:r>
      </w:hyperlink>
    </w:p>
    <w:p w14:paraId="2984745A" w14:textId="39F0229D" w:rsidR="00071B18" w:rsidRDefault="00071B18">
      <w:pPr>
        <w:pStyle w:val="Obsah2"/>
        <w:rPr>
          <w:rFonts w:eastAsiaTheme="minorEastAsia" w:cstheme="minorBidi"/>
          <w:b w:val="0"/>
          <w:bCs w:val="0"/>
          <w:smallCaps w:val="0"/>
          <w:noProof/>
          <w:lang w:eastAsia="sk-SK"/>
        </w:rPr>
      </w:pPr>
      <w:hyperlink w:anchor="_Toc201132426" w:history="1">
        <w:r w:rsidRPr="00925138">
          <w:rPr>
            <w:rStyle w:val="Hypertextovprepojenie"/>
            <w:noProof/>
          </w:rPr>
          <w:t>9.6</w:t>
        </w:r>
        <w:r>
          <w:rPr>
            <w:rFonts w:eastAsiaTheme="minorEastAsia" w:cstheme="minorBidi"/>
            <w:b w:val="0"/>
            <w:bCs w:val="0"/>
            <w:smallCaps w:val="0"/>
            <w:noProof/>
            <w:lang w:eastAsia="sk-SK"/>
          </w:rPr>
          <w:tab/>
        </w:r>
        <w:r w:rsidRPr="00925138">
          <w:rPr>
            <w:rStyle w:val="Hypertextovprepojenie"/>
            <w:noProof/>
          </w:rPr>
          <w:t>Výkon kontroly ostatných dokumentov predkladaných prijímateľom vykonávateľovi</w:t>
        </w:r>
        <w:r>
          <w:rPr>
            <w:noProof/>
            <w:webHidden/>
          </w:rPr>
          <w:tab/>
        </w:r>
        <w:r>
          <w:rPr>
            <w:noProof/>
            <w:webHidden/>
          </w:rPr>
          <w:fldChar w:fldCharType="begin"/>
        </w:r>
        <w:r>
          <w:rPr>
            <w:noProof/>
            <w:webHidden/>
          </w:rPr>
          <w:instrText xml:space="preserve"> PAGEREF _Toc201132426 \h </w:instrText>
        </w:r>
        <w:r>
          <w:rPr>
            <w:noProof/>
            <w:webHidden/>
          </w:rPr>
        </w:r>
        <w:r>
          <w:rPr>
            <w:noProof/>
            <w:webHidden/>
          </w:rPr>
          <w:fldChar w:fldCharType="separate"/>
        </w:r>
        <w:r>
          <w:rPr>
            <w:noProof/>
            <w:webHidden/>
          </w:rPr>
          <w:t>70</w:t>
        </w:r>
        <w:r>
          <w:rPr>
            <w:noProof/>
            <w:webHidden/>
          </w:rPr>
          <w:fldChar w:fldCharType="end"/>
        </w:r>
      </w:hyperlink>
    </w:p>
    <w:p w14:paraId="5970743D" w14:textId="27DACDB9" w:rsidR="00071B18" w:rsidRDefault="00071B18">
      <w:pPr>
        <w:pStyle w:val="Obsah1"/>
        <w:rPr>
          <w:rFonts w:eastAsiaTheme="minorEastAsia" w:cstheme="minorBidi"/>
          <w:b w:val="0"/>
          <w:bCs w:val="0"/>
          <w:caps w:val="0"/>
          <w:noProof/>
          <w:u w:val="none"/>
          <w:lang w:eastAsia="sk-SK"/>
        </w:rPr>
      </w:pPr>
      <w:hyperlink w:anchor="_Toc201132427" w:history="1">
        <w:r w:rsidRPr="00925138">
          <w:rPr>
            <w:rStyle w:val="Hypertextovprepojenie"/>
            <w:noProof/>
          </w:rPr>
          <w:t>10</w:t>
        </w:r>
        <w:r>
          <w:rPr>
            <w:rFonts w:eastAsiaTheme="minorEastAsia" w:cstheme="minorBidi"/>
            <w:b w:val="0"/>
            <w:bCs w:val="0"/>
            <w:caps w:val="0"/>
            <w:noProof/>
            <w:u w:val="none"/>
            <w:lang w:eastAsia="sk-SK"/>
          </w:rPr>
          <w:tab/>
        </w:r>
        <w:r w:rsidRPr="00925138">
          <w:rPr>
            <w:rStyle w:val="Hypertextovprepojenie"/>
            <w:noProof/>
          </w:rPr>
          <w:t>Prílohy</w:t>
        </w:r>
        <w:r>
          <w:rPr>
            <w:noProof/>
            <w:webHidden/>
          </w:rPr>
          <w:tab/>
        </w:r>
        <w:r>
          <w:rPr>
            <w:noProof/>
            <w:webHidden/>
          </w:rPr>
          <w:fldChar w:fldCharType="begin"/>
        </w:r>
        <w:r>
          <w:rPr>
            <w:noProof/>
            <w:webHidden/>
          </w:rPr>
          <w:instrText xml:space="preserve"> PAGEREF _Toc201132427 \h </w:instrText>
        </w:r>
        <w:r>
          <w:rPr>
            <w:noProof/>
            <w:webHidden/>
          </w:rPr>
        </w:r>
        <w:r>
          <w:rPr>
            <w:noProof/>
            <w:webHidden/>
          </w:rPr>
          <w:fldChar w:fldCharType="separate"/>
        </w:r>
        <w:r>
          <w:rPr>
            <w:noProof/>
            <w:webHidden/>
          </w:rPr>
          <w:t>71</w:t>
        </w:r>
        <w:r>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1" w:name="_Toc161141097"/>
      <w:bookmarkStart w:id="2" w:name="_Toc161142937"/>
      <w:bookmarkStart w:id="3" w:name="_Toc161144395"/>
      <w:bookmarkStart w:id="4" w:name="_Toc164324691"/>
      <w:bookmarkStart w:id="5" w:name="_Toc168474889"/>
      <w:bookmarkStart w:id="6" w:name="_Toc168484982"/>
      <w:bookmarkStart w:id="7" w:name="_Toc161141098"/>
      <w:bookmarkStart w:id="8" w:name="_Toc161142938"/>
      <w:bookmarkStart w:id="9" w:name="_Toc161144396"/>
      <w:bookmarkStart w:id="10" w:name="_Toc164324692"/>
      <w:bookmarkStart w:id="11" w:name="_Toc168474890"/>
      <w:bookmarkStart w:id="12" w:name="_Toc168484983"/>
      <w:bookmarkStart w:id="13" w:name="_Toc161141099"/>
      <w:bookmarkStart w:id="14" w:name="_Toc161142939"/>
      <w:bookmarkStart w:id="15" w:name="_Toc161144397"/>
      <w:bookmarkStart w:id="16" w:name="_Toc164324693"/>
      <w:bookmarkStart w:id="17" w:name="_Toc168474891"/>
      <w:bookmarkStart w:id="18" w:name="_Toc168484984"/>
      <w:bookmarkStart w:id="19" w:name="_Toc161141100"/>
      <w:bookmarkStart w:id="20" w:name="_Toc161142940"/>
      <w:bookmarkStart w:id="21" w:name="_Toc161144398"/>
      <w:bookmarkStart w:id="22" w:name="_Toc164324694"/>
      <w:bookmarkStart w:id="23" w:name="_Toc168474892"/>
      <w:bookmarkStart w:id="24" w:name="_Toc168484985"/>
      <w:bookmarkStart w:id="25" w:name="_Toc2011323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655D76">
        <w:rPr>
          <w:rFonts w:asciiTheme="minorHAnsi" w:hAnsiTheme="minorHAnsi" w:cstheme="minorHAnsi"/>
        </w:rPr>
        <w:t>Cieľ a účel príručky</w:t>
      </w:r>
      <w:bookmarkEnd w:id="25"/>
    </w:p>
    <w:p w14:paraId="5D3E8C16" w14:textId="37EE68C8"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00277412">
        <w:t xml:space="preserve">k implementácii </w:t>
      </w:r>
      <w:r w:rsidRPr="00655D76">
        <w:t>projekt</w:t>
      </w:r>
      <w:r w:rsidR="00277412">
        <w:t>ov</w:t>
      </w:r>
      <w:r w:rsidRPr="00655D76">
        <w:t xml:space="preserve"> financovan</w:t>
      </w:r>
      <w:r w:rsidR="00277412">
        <w:t>ých</w:t>
      </w:r>
      <w:r w:rsidRPr="00655D76">
        <w:t xml:space="preserve">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7" w:history="1">
        <w:r w:rsidR="00921264" w:rsidRPr="00655D76">
          <w:rPr>
            <w:rStyle w:val="Hypertextovprepojenie"/>
          </w:rPr>
          <w:t>https://rokovania.gov.sk/RVL/Resolution/19193/1</w:t>
        </w:r>
      </w:hyperlink>
      <w:r w:rsidRPr="00655D76">
        <w:t>. Príručka je platná a použiteľná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w:t>
      </w:r>
      <w:r w:rsidR="000C73DE">
        <w:t xml:space="preserve">a usmernenia vydané </w:t>
      </w:r>
      <w:r w:rsidR="007F5F5B" w:rsidRPr="00655D76">
        <w:t>vykonávateľ</w:t>
      </w:r>
      <w:r w:rsidR="000C73DE">
        <w:t>om</w:t>
      </w:r>
      <w:r w:rsidR="007F5F5B" w:rsidRPr="00655D76">
        <w:t>.</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34249D62"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w:t>
      </w:r>
      <w:r w:rsidR="000608CA">
        <w:t>/vzorov dokumentov</w:t>
      </w:r>
      <w:r w:rsidRPr="00655D76">
        <w:t>, ktoré prijímateľ predkladá vykonávateľovi.</w:t>
      </w:r>
    </w:p>
    <w:p w14:paraId="3897DE50" w14:textId="49B3C340"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w:t>
      </w:r>
      <w:r w:rsidR="002A1821">
        <w:t>Z</w:t>
      </w:r>
      <w:r w:rsidR="00233011" w:rsidRPr="00655D76">
        <w:t xml:space="preserve">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8">
        <w:r w:rsidRPr="00655D76">
          <w:rPr>
            <w:rStyle w:val="Hypertextovprepojenie"/>
          </w:rPr>
          <w:t>www.planobnovy.sk</w:t>
        </w:r>
      </w:hyperlink>
      <w:r w:rsidRPr="00655D76">
        <w:t xml:space="preserve">, </w:t>
      </w:r>
      <w:hyperlink r:id="rId19">
        <w:r w:rsidRPr="00655D76">
          <w:rPr>
            <w:rStyle w:val="Hypertextovprepojenie"/>
          </w:rPr>
          <w:t>www.mfsr.sk</w:t>
        </w:r>
      </w:hyperlink>
      <w:r w:rsidRPr="00655D76">
        <w:t xml:space="preserve"> a </w:t>
      </w:r>
      <w:hyperlink r:id="rId20">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26" w:name="_Toc159325703"/>
      <w:bookmarkStart w:id="27" w:name="_Toc161141102"/>
      <w:bookmarkStart w:id="28" w:name="_Toc161142942"/>
      <w:bookmarkStart w:id="29" w:name="_Toc161144400"/>
      <w:bookmarkStart w:id="30" w:name="_Toc164324696"/>
      <w:bookmarkStart w:id="31" w:name="_Toc168474894"/>
      <w:bookmarkStart w:id="32" w:name="_Toc168484987"/>
      <w:bookmarkStart w:id="33" w:name="_Toc201132373"/>
      <w:bookmarkEnd w:id="26"/>
      <w:bookmarkEnd w:id="27"/>
      <w:bookmarkEnd w:id="28"/>
      <w:bookmarkEnd w:id="29"/>
      <w:bookmarkEnd w:id="30"/>
      <w:bookmarkEnd w:id="31"/>
      <w:bookmarkEnd w:id="32"/>
      <w:r w:rsidRPr="00655D76">
        <w:rPr>
          <w:rFonts w:asciiTheme="minorHAnsi" w:hAnsiTheme="minorHAnsi" w:cstheme="minorHAnsi"/>
        </w:rPr>
        <w:t>Platnosť a účinnosť príručky</w:t>
      </w:r>
      <w:bookmarkEnd w:id="33"/>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21"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14E1C36E"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w:t>
      </w:r>
      <w:r w:rsidRPr="00655D76">
        <w:rPr>
          <w:rFonts w:cstheme="minorHAnsi"/>
        </w:rPr>
        <w:lastRenderedPageBreak/>
        <w:t xml:space="preserve">vykonávateľ informovať prijímateľov </w:t>
      </w:r>
      <w:r w:rsidR="002A4FD3">
        <w:rPr>
          <w:rFonts w:cstheme="minorHAnsi"/>
        </w:rPr>
        <w:t>e-mailom</w:t>
      </w:r>
      <w:r w:rsidRPr="00655D76">
        <w:rPr>
          <w:rFonts w:cstheme="minorHAnsi"/>
        </w:rPr>
        <w:t xml:space="preserve"> a zároveň uverejní znenie aktualizovanej Príručky s jasným označením verzie a dátum</w:t>
      </w:r>
      <w:r w:rsidR="00D1204B">
        <w:rPr>
          <w:rFonts w:cstheme="minorHAnsi"/>
        </w:rPr>
        <w:t>om</w:t>
      </w:r>
      <w:r w:rsidRPr="00655D76">
        <w:rPr>
          <w:rFonts w:cstheme="minorHAnsi"/>
        </w:rPr>
        <w:t xml:space="preserve">, od ktorého je predmetná verzia účinná, na webovom sídle </w:t>
      </w:r>
      <w:hyperlink r:id="rId22" w:history="1">
        <w:r w:rsidRPr="00655D76">
          <w:rPr>
            <w:rStyle w:val="Hypertextovprepojenie"/>
            <w:rFonts w:cstheme="minorHAnsi"/>
          </w:rPr>
          <w:t>www.mirri.gov.sk</w:t>
        </w:r>
      </w:hyperlink>
      <w:r w:rsidRPr="00655D76">
        <w:rPr>
          <w:rFonts w:cstheme="minorHAnsi"/>
        </w:rPr>
        <w:t>.</w:t>
      </w:r>
      <w:r w:rsidR="00FA7D48" w:rsidRPr="00655D76">
        <w:t>S nadobudnutím účinnosti novej verzie Príručky pre prijímateľa sa ruší platnosť a účinnosť tej predošlej.</w:t>
      </w:r>
    </w:p>
    <w:p w14:paraId="4AB87C59" w14:textId="4B94CFF4"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w:t>
      </w:r>
      <w:r w:rsidR="008E55A3">
        <w:rPr>
          <w:rFonts w:cstheme="minorHAnsi"/>
        </w:rPr>
        <w:t>nia</w:t>
      </w:r>
      <w:r w:rsidRPr="00655D76">
        <w:rPr>
          <w:rFonts w:cstheme="minorHAnsi"/>
        </w:rPr>
        <w:t xml:space="preserve"> prijímateľov o vykonaných opravách. Informáciu o formálnych opravách vykonávateľ zverejní na svojom webovom sídle </w:t>
      </w:r>
      <w:hyperlink r:id="rId23"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bookmarkStart w:id="34" w:name="_Hlk219378802"/>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4"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5"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35" w:name="_Toc201132374"/>
      <w:bookmarkEnd w:id="34"/>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35"/>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40FCB0B1"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 xml:space="preserve">soba, ktorej sa poskytujú prostriedky mechanizmu od nadobudnutia účinnosti </w:t>
      </w:r>
      <w:r w:rsidR="00485305">
        <w:rPr>
          <w:rFonts w:asciiTheme="minorHAnsi" w:hAnsiTheme="minorHAnsi" w:cstheme="minorHAnsi"/>
          <w:color w:val="auto"/>
          <w:sz w:val="22"/>
          <w:szCs w:val="22"/>
        </w:rPr>
        <w:t>Zmluvy o PPM</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2453E9F3"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 xml:space="preserve">šeobecne zmluvné podmienky – príloha č. 1 </w:t>
      </w:r>
      <w:r w:rsidR="00485305">
        <w:rPr>
          <w:rFonts w:cstheme="minorHAnsi"/>
        </w:rPr>
        <w:t>Zmluvy o 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F1BACE9"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 xml:space="preserve">iadosť o zmenu </w:t>
      </w:r>
      <w:r w:rsidR="00485305">
        <w:rPr>
          <w:rFonts w:cstheme="minorHAnsi"/>
        </w:rPr>
        <w:t>Zmluvy o PPM</w:t>
      </w:r>
      <w:r w:rsidRPr="00655D76">
        <w:rPr>
          <w:rFonts w:cstheme="minorHAnsi"/>
        </w:rPr>
        <w:t xml:space="preserve">/oznámenie o zmene </w:t>
      </w:r>
      <w:r w:rsidR="00485305">
        <w:rPr>
          <w:rFonts w:cstheme="minorHAnsi"/>
        </w:rPr>
        <w:t>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2751B03B" w:rsidR="00AD4C38" w:rsidRPr="000943F0" w:rsidRDefault="00AD4C38">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 xml:space="preserve">Vykonávacie rozhodnutie Rady o schválení posúdenia </w:t>
      </w:r>
      <w:r w:rsidR="00D1455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 a odolnosti Slovenska č. 10156/21</w:t>
      </w:r>
      <w:r w:rsidRPr="000943F0">
        <w:rPr>
          <w:rFonts w:asciiTheme="minorHAnsi" w:hAnsiTheme="minorHAnsi" w:cstheme="minorHAnsi"/>
          <w:sz w:val="22"/>
          <w:szCs w:val="22"/>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7338D" w:rsidRDefault="00AE2935">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7338D">
        <w:rPr>
          <w:rFonts w:asciiTheme="minorHAnsi" w:hAnsiTheme="minorHAnsi" w:cstheme="minorHAnsi"/>
          <w:sz w:val="22"/>
          <w:szCs w:val="22"/>
        </w:rPr>
        <w:t xml:space="preserve"> </w:t>
      </w:r>
      <w:r w:rsidRPr="00655D76">
        <w:rPr>
          <w:rFonts w:asciiTheme="minorHAnsi" w:hAnsiTheme="minorHAnsi" w:cstheme="minorHAnsi"/>
          <w:color w:val="auto"/>
          <w:sz w:val="22"/>
          <w:szCs w:val="22"/>
        </w:rPr>
        <w:t>znení neskorších predpisov</w:t>
      </w:r>
      <w:r w:rsidRPr="0067338D">
        <w:rPr>
          <w:rFonts w:asciiTheme="minorHAnsi" w:hAnsiTheme="minorHAnsi" w:cstheme="minorHAnsi"/>
          <w:sz w:val="22"/>
          <w:szCs w:val="22"/>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764E8572" w:rsidR="00336F45" w:rsidRDefault="00336F45" w:rsidP="002641EB">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3D624BDE" w14:textId="71AD458C" w:rsidR="00965F92" w:rsidRPr="00655D76" w:rsidRDefault="00965F92" w:rsidP="002641EB">
      <w:pPr>
        <w:pStyle w:val="Default"/>
        <w:spacing w:before="120" w:after="120"/>
        <w:ind w:left="3538" w:hanging="3538"/>
        <w:jc w:val="both"/>
        <w:rPr>
          <w:rFonts w:asciiTheme="minorHAnsi" w:hAnsiTheme="minorHAnsi" w:cstheme="minorHAnsi"/>
          <w:color w:val="auto"/>
          <w:sz w:val="22"/>
          <w:szCs w:val="22"/>
        </w:rPr>
      </w:pPr>
      <w:r w:rsidRPr="00C83862">
        <w:rPr>
          <w:rFonts w:asciiTheme="minorHAnsi" w:hAnsiTheme="minorHAnsi" w:cstheme="minorHAnsi"/>
          <w:b/>
          <w:color w:val="auto"/>
          <w:sz w:val="22"/>
          <w:szCs w:val="22"/>
        </w:rPr>
        <w:t>zákon o</w:t>
      </w:r>
      <w:r w:rsidR="00E02171" w:rsidRPr="00C83862">
        <w:rPr>
          <w:rFonts w:asciiTheme="minorHAnsi" w:hAnsiTheme="minorHAnsi" w:cstheme="minorHAnsi"/>
          <w:b/>
          <w:color w:val="auto"/>
          <w:sz w:val="22"/>
          <w:szCs w:val="22"/>
        </w:rPr>
        <w:t> dôveryhodných službách</w:t>
      </w:r>
      <w:r>
        <w:rPr>
          <w:rFonts w:asciiTheme="minorHAnsi" w:hAnsiTheme="minorHAnsi" w:cstheme="minorHAnsi"/>
          <w:color w:val="auto"/>
          <w:sz w:val="22"/>
          <w:szCs w:val="22"/>
        </w:rPr>
        <w:tab/>
      </w:r>
      <w:r w:rsidRPr="00965F92">
        <w:rPr>
          <w:rFonts w:asciiTheme="minorHAnsi" w:hAnsiTheme="minorHAnsi" w:cstheme="minorHAnsi"/>
          <w:color w:val="auto"/>
          <w:sz w:val="22"/>
          <w:szCs w:val="22"/>
        </w:rPr>
        <w:t xml:space="preserve">zákon č. 272/2016 Z. z. o dôveryhodných službách pre elektronické transakcie na vnútornom trhu a o zmene a doplnení niektorých zákonov (zákon o dôveryhodných službách) v znení neskorších predpisov </w:t>
      </w:r>
    </w:p>
    <w:p w14:paraId="6C15C56D" w14:textId="41B7827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lastRenderedPageBreak/>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36" w:name="_Toc168474897"/>
      <w:bookmarkStart w:id="37" w:name="_Toc168484990"/>
      <w:bookmarkStart w:id="38" w:name="_Toc168474898"/>
      <w:bookmarkStart w:id="39" w:name="_Toc168484991"/>
      <w:bookmarkStart w:id="40" w:name="_Toc201132375"/>
      <w:bookmarkEnd w:id="36"/>
      <w:bookmarkEnd w:id="37"/>
      <w:bookmarkEnd w:id="38"/>
      <w:bookmarkEnd w:id="39"/>
      <w:r w:rsidRPr="00655D76">
        <w:rPr>
          <w:rFonts w:asciiTheme="minorHAnsi" w:hAnsiTheme="minorHAnsi" w:cstheme="minorHAnsi"/>
        </w:rPr>
        <w:t>VŠEOBECNÁ ČASŤ</w:t>
      </w:r>
      <w:bookmarkEnd w:id="40"/>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3E6D62">
      <w:pPr>
        <w:pStyle w:val="Odsekzoznamu"/>
        <w:numPr>
          <w:ilvl w:val="1"/>
          <w:numId w:val="6"/>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6C8BBE08"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xml:space="preserve">, je </w:t>
      </w:r>
      <w:r w:rsidR="00B85C20" w:rsidRPr="00655D76">
        <w:rPr>
          <w:rFonts w:cstheme="minorHAnsi"/>
          <w:bCs/>
        </w:rPr>
        <w:t>Zákon</w:t>
      </w:r>
      <w:r w:rsidR="00B85C20" w:rsidRPr="00655D76" w:rsidDel="00B85C20">
        <w:rPr>
          <w:rFonts w:cstheme="minorHAnsi"/>
          <w:bCs/>
        </w:rPr>
        <w:t xml:space="preserve"> </w:t>
      </w:r>
      <w:r w:rsidR="00B85C20">
        <w:rPr>
          <w:rFonts w:cstheme="minorHAnsi"/>
          <w:bCs/>
        </w:rPr>
        <w:t xml:space="preserve">č. </w:t>
      </w:r>
      <w:r w:rsidRPr="00655D76">
        <w:rPr>
          <w:rFonts w:cstheme="minorHAnsi"/>
          <w:bCs/>
        </w:rPr>
        <w:t>368/2021 Z. z.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w:t>
      </w:r>
      <w:r w:rsidRPr="00655D76">
        <w:rPr>
          <w:rFonts w:cstheme="minorHAnsi"/>
          <w:bCs/>
        </w:rPr>
        <w:lastRenderedPageBreak/>
        <w:t>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1F520013" w:rsidR="00126233" w:rsidRPr="00655D76" w:rsidRDefault="00126233" w:rsidP="00126233">
            <w:pPr>
              <w:ind w:left="-15"/>
              <w:jc w:val="both"/>
            </w:pPr>
            <w:r w:rsidRPr="00655D76">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w:t>
            </w:r>
            <w:r w:rsidR="00F73C46">
              <w:t>z</w:t>
            </w:r>
            <w:r w:rsidR="00485305">
              <w:t>mluvy o PPM</w:t>
            </w:r>
            <w:r w:rsidRPr="00655D76">
              <w:t xml:space="preserve"> bude prebiehať písomnou formou, v rámci ktorej sú zmluvné strany povinné uvádzať kód Projektu a názov Projektu podľa článku 2 odsek 2.3. Zmluvy o PPM. </w:t>
            </w:r>
          </w:p>
          <w:p w14:paraId="463F8791" w14:textId="27D9A841" w:rsidR="00126233" w:rsidRPr="00655D76" w:rsidRDefault="00126233" w:rsidP="00126233">
            <w:pPr>
              <w:ind w:left="-15"/>
              <w:jc w:val="both"/>
            </w:pPr>
            <w:r w:rsidRPr="00655D76">
              <w:t xml:space="preserve">Písomná forma komunikácie prebieha: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6F488BC3" w:rsidR="003D00D8" w:rsidRPr="00655D76" w:rsidRDefault="00126233" w:rsidP="00477A78">
            <w:pPr>
              <w:ind w:left="-15"/>
              <w:jc w:val="both"/>
              <w:rPr>
                <w:rFonts w:cstheme="minorHAnsi"/>
              </w:rPr>
            </w:pPr>
            <w:r w:rsidRPr="00655D76">
              <w:t xml:space="preserve">Elektronická komunikácia </w:t>
            </w:r>
            <w:r w:rsidR="0062220F">
              <w:t xml:space="preserve">je realizovaná </w:t>
            </w:r>
            <w:r w:rsidRPr="00655D76">
              <w:t>prostredníctvom</w:t>
            </w:r>
            <w:r w:rsidR="00A445A9" w:rsidRPr="00655D76">
              <w:t xml:space="preserve"> Informačného systému pre Plán obnovy a odolnosti (ďalej len „ISPO“)</w:t>
            </w:r>
            <w:r w:rsidRPr="00655D76">
              <w:t xml:space="preserve"> </w:t>
            </w:r>
            <w:r w:rsidR="00A445A9">
              <w:t xml:space="preserve">a </w:t>
            </w:r>
            <w:r w:rsidRPr="00655D76">
              <w:t>modulu elektronických schránok Ústredného portálu verejnej správy (ďalej len „ÚPVS“), zriadených každ</w:t>
            </w:r>
            <w:r w:rsidR="0062220F">
              <w:t>ou</w:t>
            </w:r>
            <w:r w:rsidRPr="00655D76">
              <w:t xml:space="preserve"> zmluvn</w:t>
            </w:r>
            <w:r w:rsidR="0062220F">
              <w:t>ou</w:t>
            </w:r>
            <w:r w:rsidRPr="00655D76">
              <w:t xml:space="preserve"> stran</w:t>
            </w:r>
            <w:r w:rsidR="0062220F">
              <w:t>ou</w:t>
            </w:r>
            <w:r w:rsidRPr="00655D76">
              <w:t xml:space="preserve"> v súlade so zákonom </w:t>
            </w:r>
            <w:r w:rsidR="006F5795" w:rsidRPr="006F5795">
              <w:t>o</w:t>
            </w:r>
            <w:r w:rsidR="0062220F">
              <w:t> </w:t>
            </w:r>
            <w:r w:rsidR="0062220F" w:rsidRPr="0062220F">
              <w:t>e-Governmente</w:t>
            </w:r>
            <w:r w:rsidR="0062220F">
              <w:t xml:space="preserve"> </w:t>
            </w:r>
            <w:r w:rsidR="00A9042C">
              <w:t xml:space="preserve">a </w:t>
            </w:r>
            <w:r w:rsidR="00F73C46">
              <w:t>zákon</w:t>
            </w:r>
            <w:r w:rsidR="00D06252">
              <w:t>om</w:t>
            </w:r>
            <w:r w:rsidR="00F73C46">
              <w:t xml:space="preserve"> o dôveryhodných službách</w:t>
            </w:r>
            <w:r w:rsidRPr="00655D76">
              <w:t xml:space="preserve">.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41" w:name="_Toc168474900"/>
      <w:bookmarkStart w:id="42" w:name="_Toc168484993"/>
      <w:bookmarkStart w:id="43" w:name="_Toc139885151"/>
      <w:bookmarkStart w:id="44" w:name="_Toc139885152"/>
      <w:bookmarkStart w:id="45" w:name="_Toc139885153"/>
      <w:bookmarkStart w:id="46" w:name="_Toc139885154"/>
      <w:bookmarkStart w:id="47" w:name="_Toc139885155"/>
      <w:bookmarkStart w:id="48" w:name="_Toc201132376"/>
      <w:bookmarkEnd w:id="41"/>
      <w:bookmarkEnd w:id="42"/>
      <w:bookmarkEnd w:id="43"/>
      <w:bookmarkEnd w:id="44"/>
      <w:bookmarkEnd w:id="45"/>
      <w:bookmarkEnd w:id="46"/>
      <w:bookmarkEnd w:id="47"/>
      <w:r w:rsidRPr="00655D76">
        <w:rPr>
          <w:rFonts w:asciiTheme="minorHAnsi" w:hAnsiTheme="minorHAnsi" w:cstheme="minorHAnsi"/>
        </w:rPr>
        <w:t>REALIZÁCIA PROJEKTU</w:t>
      </w:r>
      <w:bookmarkEnd w:id="48"/>
    </w:p>
    <w:p w14:paraId="537F34A4" w14:textId="3F7ADE00"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r w:rsidR="00556C91">
        <w:rPr>
          <w:rStyle w:val="Odkaznapoznmkupodiarou"/>
        </w:rPr>
        <w:footnoteReference w:id="4"/>
      </w:r>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w:t>
      </w:r>
      <w:r w:rsidR="0095676F">
        <w:t>ž</w:t>
      </w:r>
      <w:r w:rsidR="009B0BAC" w:rsidRPr="00655D76">
        <w:t xml:space="preserve">iadateľa o poskytnutie prostriedkov mechanizmu stáva </w:t>
      </w:r>
      <w:r w:rsidR="15F9AE20" w:rsidRPr="00655D76">
        <w:t>p</w:t>
      </w:r>
      <w:r w:rsidR="009B0BAC" w:rsidRPr="00655D76">
        <w:t>rijímateľ PPM.</w:t>
      </w:r>
    </w:p>
    <w:p w14:paraId="521364AC" w14:textId="01FA7843"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w:t>
      </w:r>
      <w:r w:rsidR="00615563">
        <w:rPr>
          <w:rFonts w:cstheme="minorHAnsi"/>
        </w:rPr>
        <w:t>z</w:t>
      </w:r>
      <w:r w:rsidR="00485305">
        <w:rPr>
          <w:rFonts w:cstheme="minorHAnsi"/>
        </w:rPr>
        <w:t>mluvy o 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3E6D62">
      <w:pPr>
        <w:pStyle w:val="Odsekzoznamu"/>
        <w:numPr>
          <w:ilvl w:val="0"/>
          <w:numId w:val="47"/>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3E6D62">
      <w:pPr>
        <w:pStyle w:val="Odsekzoznamu"/>
        <w:numPr>
          <w:ilvl w:val="0"/>
          <w:numId w:val="47"/>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3FF9156F" w:rsidR="00A24A20" w:rsidRPr="00655D76" w:rsidRDefault="00E03FE9" w:rsidP="003E6D62">
      <w:pPr>
        <w:pStyle w:val="Odsekzoznamu"/>
        <w:numPr>
          <w:ilvl w:val="0"/>
          <w:numId w:val="47"/>
        </w:numPr>
        <w:spacing w:before="120" w:after="120" w:line="240" w:lineRule="auto"/>
        <w:ind w:left="709" w:hanging="567"/>
        <w:jc w:val="both"/>
      </w:pPr>
      <w:r w:rsidRPr="00655D76">
        <w:t>Rozpočet projektu</w:t>
      </w:r>
      <w:r w:rsidR="007F42A4">
        <w:t>,</w:t>
      </w:r>
      <w:r w:rsidR="001E12DF">
        <w:t xml:space="preserve"> </w:t>
      </w:r>
      <w:r w:rsidR="754C20B8" w:rsidRPr="00655D76">
        <w:t xml:space="preserve"> </w:t>
      </w:r>
    </w:p>
    <w:p w14:paraId="7436CAD7" w14:textId="2F1302A0" w:rsidR="00D41E4A" w:rsidRDefault="002A635F" w:rsidP="003E6D62">
      <w:pPr>
        <w:pStyle w:val="Odsekzoznamu"/>
        <w:numPr>
          <w:ilvl w:val="0"/>
          <w:numId w:val="47"/>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03B1EB" w14:textId="77777777" w:rsidR="007632B5" w:rsidRDefault="007632B5" w:rsidP="00C83862">
      <w:pPr>
        <w:spacing w:before="120" w:after="120" w:line="240" w:lineRule="auto"/>
        <w:jc w:val="both"/>
        <w:rPr>
          <w:rFonts w:cstheme="minorHAnsi"/>
        </w:rPr>
      </w:pPr>
    </w:p>
    <w:p w14:paraId="07588AAC" w14:textId="6CE09E04" w:rsidR="00791A3D" w:rsidRPr="00F1691D" w:rsidRDefault="005674FE" w:rsidP="00C83862">
      <w:pPr>
        <w:spacing w:before="120" w:after="120" w:line="240" w:lineRule="auto"/>
        <w:jc w:val="both"/>
        <w:rPr>
          <w:rFonts w:cstheme="minorHAnsi"/>
        </w:rPr>
      </w:pPr>
      <w:r w:rsidRPr="00C83862">
        <w:rPr>
          <w:rFonts w:cstheme="minorHAnsi"/>
        </w:rPr>
        <w:t xml:space="preserve">Po nadobudnutí účinnosti </w:t>
      </w:r>
      <w:r w:rsidR="00B96F03">
        <w:rPr>
          <w:rFonts w:cstheme="minorHAnsi"/>
        </w:rPr>
        <w:t>z</w:t>
      </w:r>
      <w:r w:rsidR="00485305">
        <w:rPr>
          <w:rFonts w:cstheme="minorHAnsi"/>
        </w:rPr>
        <w:t>mluvy o PPM</w:t>
      </w:r>
      <w:r w:rsidRPr="00C83862">
        <w:rPr>
          <w:rFonts w:cstheme="minorHAnsi"/>
        </w:rPr>
        <w:t xml:space="preserve"> </w:t>
      </w:r>
      <w:r w:rsidR="006E3963">
        <w:rPr>
          <w:rFonts w:cstheme="minorHAnsi"/>
        </w:rPr>
        <w:t xml:space="preserve">je </w:t>
      </w:r>
      <w:r w:rsidRPr="00C83862">
        <w:rPr>
          <w:rFonts w:cstheme="minorHAnsi"/>
        </w:rPr>
        <w:t xml:space="preserve">prijímateľ/partner, </w:t>
      </w:r>
      <w:r w:rsidRPr="00C83862">
        <w:rPr>
          <w:rFonts w:cstheme="minorHAnsi"/>
          <w:bCs/>
        </w:rPr>
        <w:t xml:space="preserve">na ktorého/ktorých sa vzťahujú podmienky a pravidlá štátnej pomoci </w:t>
      </w:r>
      <w:r w:rsidRPr="00C83862">
        <w:rPr>
          <w:rFonts w:cstheme="minorHAnsi"/>
        </w:rPr>
        <w:t xml:space="preserve">vyzvaný/í, aby </w:t>
      </w:r>
      <w:r w:rsidR="009F49C0">
        <w:rPr>
          <w:rFonts w:cstheme="minorHAnsi"/>
        </w:rPr>
        <w:t>v</w:t>
      </w:r>
      <w:r w:rsidRPr="00C83862">
        <w:rPr>
          <w:rFonts w:cstheme="minorHAnsi"/>
        </w:rPr>
        <w:t xml:space="preserve">ykonávateľovi predložil/i najneskôr do 10 dní od nadobudnutia účinnosti </w:t>
      </w:r>
      <w:r w:rsidR="00B96F03">
        <w:rPr>
          <w:rFonts w:cstheme="minorHAnsi"/>
        </w:rPr>
        <w:t>z</w:t>
      </w:r>
      <w:r w:rsidR="00485305">
        <w:rPr>
          <w:rFonts w:cstheme="minorHAnsi"/>
        </w:rPr>
        <w:t>mluvy o PPM</w:t>
      </w:r>
      <w:r w:rsidRPr="00C83862">
        <w:rPr>
          <w:rFonts w:cstheme="minorHAnsi"/>
        </w:rPr>
        <w:t xml:space="preserve"> tzv. </w:t>
      </w:r>
      <w:r w:rsidRPr="00C83862">
        <w:rPr>
          <w:rFonts w:cstheme="minorHAnsi"/>
          <w:b/>
          <w:u w:val="single"/>
        </w:rPr>
        <w:t>Test podniku v ťažkostiach</w:t>
      </w:r>
      <w:r w:rsidR="008601EF">
        <w:rPr>
          <w:rStyle w:val="Odkaznapoznmkupodiarou"/>
          <w:rFonts w:cstheme="minorHAnsi"/>
        </w:rPr>
        <w:footnoteReference w:id="6"/>
      </w:r>
      <w:r w:rsidRPr="00C83862">
        <w:rPr>
          <w:rFonts w:cstheme="minorHAnsi"/>
        </w:rPr>
        <w:t xml:space="preserve"> </w:t>
      </w:r>
      <w:r w:rsidR="00A67CAC" w:rsidRPr="00C83862">
        <w:rPr>
          <w:rFonts w:cstheme="minorHAnsi"/>
          <w:b/>
        </w:rPr>
        <w:t>(príloha č.</w:t>
      </w:r>
      <w:r w:rsidR="00CD5B19">
        <w:rPr>
          <w:rFonts w:cstheme="minorHAnsi"/>
          <w:b/>
        </w:rPr>
        <w:t xml:space="preserve"> 13</w:t>
      </w:r>
      <w:r w:rsidR="002A370E">
        <w:rPr>
          <w:rFonts w:cstheme="minorHAnsi"/>
          <w:b/>
        </w:rPr>
        <w:t>a</w:t>
      </w:r>
      <w:r w:rsidR="00F45C1A">
        <w:rPr>
          <w:rFonts w:cstheme="minorHAnsi"/>
          <w:b/>
        </w:rPr>
        <w:t xml:space="preserve"> – verzia pre skupinu 5 podnikov</w:t>
      </w:r>
      <w:r w:rsidR="002A370E">
        <w:rPr>
          <w:rFonts w:cstheme="minorHAnsi"/>
          <w:b/>
        </w:rPr>
        <w:t xml:space="preserve">, </w:t>
      </w:r>
      <w:r w:rsidR="00F45C1A">
        <w:rPr>
          <w:rFonts w:cstheme="minorHAnsi"/>
          <w:b/>
        </w:rPr>
        <w:t xml:space="preserve">príloha č. </w:t>
      </w:r>
      <w:r w:rsidR="004F3A45">
        <w:rPr>
          <w:rFonts w:cstheme="minorHAnsi"/>
          <w:b/>
        </w:rPr>
        <w:t>1</w:t>
      </w:r>
      <w:r w:rsidR="002A370E">
        <w:rPr>
          <w:rFonts w:cstheme="minorHAnsi"/>
          <w:b/>
        </w:rPr>
        <w:t>3b</w:t>
      </w:r>
      <w:r w:rsidR="00F45C1A">
        <w:rPr>
          <w:rFonts w:cstheme="minorHAnsi"/>
          <w:b/>
        </w:rPr>
        <w:t xml:space="preserve"> – verzia pre skupinu viac podnikov</w:t>
      </w:r>
      <w:r w:rsidR="00CD5B19">
        <w:rPr>
          <w:rFonts w:cstheme="minorHAnsi"/>
        </w:rPr>
        <w:t>)</w:t>
      </w:r>
      <w:r w:rsidRPr="00C83862">
        <w:rPr>
          <w:rFonts w:cstheme="minorHAnsi"/>
        </w:rPr>
        <w:t>.</w:t>
      </w:r>
      <w:r w:rsidR="0062664F">
        <w:rPr>
          <w:rFonts w:cstheme="minorHAnsi"/>
        </w:rPr>
        <w:t xml:space="preserve"> </w:t>
      </w:r>
      <w:r w:rsidRPr="00632FE5">
        <w:rPr>
          <w:rFonts w:cstheme="minorHAnsi"/>
          <w:bCs/>
        </w:rPr>
        <w:t>Intenzita pomoci</w:t>
      </w:r>
      <w:r w:rsidRPr="00C83862">
        <w:rPr>
          <w:rFonts w:cstheme="minorHAnsi"/>
        </w:rPr>
        <w:t xml:space="preserve"> sa určuje podľa veľkostnej kategórie podniku a typu aktivít a je v rozsahu </w:t>
      </w:r>
      <w:r w:rsidRPr="00632FE5">
        <w:rPr>
          <w:rFonts w:cstheme="minorHAnsi"/>
          <w:bCs/>
        </w:rPr>
        <w:t>od 25% do maximálne 80%</w:t>
      </w:r>
      <w:r w:rsidR="00BB05BE">
        <w:rPr>
          <w:rStyle w:val="Odkaznapoznmkupodiarou"/>
          <w:rFonts w:cstheme="minorHAnsi"/>
          <w:bCs/>
        </w:rPr>
        <w:footnoteReference w:id="7"/>
      </w:r>
      <w:r>
        <w:rPr>
          <w:rFonts w:cstheme="minorHAnsi"/>
          <w:bCs/>
        </w:rPr>
        <w:t xml:space="preserve">. </w:t>
      </w:r>
    </w:p>
    <w:p w14:paraId="7AAA7883" w14:textId="001AF34C" w:rsidR="007F5F5B" w:rsidRDefault="00A24A20" w:rsidP="002641EB">
      <w:pPr>
        <w:spacing w:before="120" w:after="120" w:line="240" w:lineRule="auto"/>
        <w:jc w:val="both"/>
        <w:rPr>
          <w:rFonts w:cstheme="minorHAnsi"/>
        </w:rPr>
      </w:pPr>
      <w:r w:rsidRPr="00655D76">
        <w:rPr>
          <w:rFonts w:cstheme="minorHAnsi"/>
        </w:rPr>
        <w:lastRenderedPageBreak/>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od začatia realizácie hlavných aktivít projektu, najskôr však od termínu definovanom v </w:t>
      </w:r>
      <w:r w:rsidR="00401F82">
        <w:rPr>
          <w:rFonts w:cstheme="minorHAnsi"/>
        </w:rPr>
        <w:t xml:space="preserve">priamom </w:t>
      </w:r>
      <w:r w:rsidRPr="00655D76">
        <w:rPr>
          <w:rFonts w:cstheme="minorHAnsi"/>
        </w:rPr>
        <w:t xml:space="preserve">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13113B13"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w:t>
      </w:r>
      <w:r w:rsidR="00615563">
        <w:t>z</w:t>
      </w:r>
      <w:r w:rsidR="00485305">
        <w:t>mluvy o PPM</w:t>
      </w:r>
      <w:r w:rsidRPr="00655D76">
        <w:t>, s cieľom uistiť sa, že prostriedky mechanizmu nie sú vynakladané v rozpore s podmienkami stanovenými v</w:t>
      </w:r>
      <w:r w:rsidR="00401F82">
        <w:t xml:space="preserve"> priamom</w:t>
      </w:r>
      <w:r w:rsidRPr="00655D76">
        <w:t xml:space="preserve"> </w:t>
      </w:r>
      <w:r w:rsidR="00401F82">
        <w:t>v</w:t>
      </w:r>
      <w:r w:rsidR="00DF79E6" w:rsidRPr="00655D76">
        <w:t>yzvaní/</w:t>
      </w:r>
      <w:r w:rsidR="00401F82">
        <w:t>v</w:t>
      </w:r>
      <w:r w:rsidRPr="00655D76">
        <w:t>ýzve na predkladanie ŽoPPM</w:t>
      </w:r>
      <w:r w:rsidR="00A235D6" w:rsidRPr="00655D76">
        <w:t>.</w:t>
      </w:r>
    </w:p>
    <w:p w14:paraId="524CB3AC" w14:textId="4244AA98"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w:t>
      </w:r>
      <w:r w:rsidR="00924D9C">
        <w:rPr>
          <w:color w:val="000000" w:themeColor="text1"/>
        </w:rPr>
        <w:t>Vykonávateľ</w:t>
      </w:r>
      <w:r w:rsidRPr="00655D76">
        <w:rPr>
          <w:color w:val="000000" w:themeColor="text1"/>
        </w:rPr>
        <w:t xml:space="preserve"> overuje, či štatutárny orgán má za prijímateľa oprávnenie uzatvoriť zmluvu o </w:t>
      </w:r>
      <w:r w:rsidR="00B27FAA" w:rsidRPr="00655D76">
        <w:rPr>
          <w:color w:val="000000" w:themeColor="text1"/>
        </w:rPr>
        <w:t>PPM</w:t>
      </w:r>
      <w:r w:rsidR="00816F9F">
        <w:rPr>
          <w:color w:val="000000" w:themeColor="text1"/>
        </w:rPr>
        <w:t>.</w:t>
      </w:r>
      <w:r w:rsidRPr="00655D76">
        <w:rPr>
          <w:color w:val="000000" w:themeColor="text1"/>
        </w:rPr>
        <w:t xml:space="preserve"> </w:t>
      </w:r>
      <w:r w:rsidR="00816F9F">
        <w:rPr>
          <w:color w:val="000000" w:themeColor="text1"/>
        </w:rPr>
        <w:t>N</w:t>
      </w:r>
      <w:r w:rsidRPr="00655D76">
        <w:rPr>
          <w:color w:val="000000" w:themeColor="text1"/>
        </w:rPr>
        <w:t>a základe uvedeného</w:t>
      </w:r>
      <w:r w:rsidR="00816F9F">
        <w:rPr>
          <w:color w:val="000000" w:themeColor="text1"/>
        </w:rPr>
        <w:t>,</w:t>
      </w:r>
      <w:r w:rsidRPr="00655D76">
        <w:rPr>
          <w:color w:val="000000" w:themeColor="text1"/>
        </w:rPr>
        <w:t xml:space="preserve"> ak sa prijímateľ rozhodne využiť inštitút udelenia plnej moci, je povinný bezodkladne zaslať </w:t>
      </w:r>
      <w:r w:rsidR="00924D9C">
        <w:rPr>
          <w:color w:val="000000" w:themeColor="text1"/>
        </w:rPr>
        <w:t>vykonávateľovi</w:t>
      </w:r>
      <w:r w:rsidRPr="00655D76">
        <w:rPr>
          <w:color w:val="000000" w:themeColor="text1"/>
        </w:rPr>
        <w:t xml:space="preserve"> </w:t>
      </w:r>
      <w:r w:rsidRPr="00C83862">
        <w:rPr>
          <w:b/>
          <w:color w:val="000000" w:themeColor="text1"/>
        </w:rPr>
        <w:t>Splnomocnenie</w:t>
      </w:r>
      <w:r w:rsidRPr="00655D76">
        <w:rPr>
          <w:color w:val="000000" w:themeColor="text1"/>
        </w:rPr>
        <w:t xml:space="preserve"> s uvedením úkonov, ktoré môže poverená osoba vykonávať v mene štatutárneho orgánu. Prijímateľ je taktiež povinný bezodkladne písomne oznámiť </w:t>
      </w:r>
      <w:r w:rsidR="00924D9C">
        <w:rPr>
          <w:color w:val="000000" w:themeColor="text1"/>
        </w:rPr>
        <w:t>vykonávateľovi</w:t>
      </w:r>
      <w:r w:rsidRPr="00655D76">
        <w:rPr>
          <w:color w:val="000000" w:themeColor="text1"/>
        </w:rPr>
        <w:t xml:space="preserve"> zmenu alebo doplnenie osôb oprávnených konať v mene prijímateľa a doručiť aj nové Splnomocnenia. V prípade zmeny štatutára je prijímateľ taktiež povinný doručiť </w:t>
      </w:r>
      <w:r w:rsidR="00924D9C">
        <w:rPr>
          <w:color w:val="000000" w:themeColor="text1"/>
        </w:rPr>
        <w:t>vykonávateľovi</w:t>
      </w:r>
      <w:r w:rsidRPr="00655D76">
        <w:rPr>
          <w:color w:val="000000" w:themeColor="text1"/>
        </w:rPr>
        <w:t xml:space="preserve"> menovací dekrét alebo iný dokument potvrdzujúci vykonanie zmeny v osobe štatutára, resp. v prípade zmeny poverenej osoby alebo výpoveď splnomocnenia na predchádzajúcu poverenú osobu. Pôvodné </w:t>
      </w:r>
      <w:r w:rsidR="008A1E52">
        <w:rPr>
          <w:color w:val="000000" w:themeColor="text1"/>
        </w:rPr>
        <w:t>S</w:t>
      </w:r>
      <w:r w:rsidRPr="00655D76">
        <w:rPr>
          <w:color w:val="000000" w:themeColor="text1"/>
        </w:rPr>
        <w:t xml:space="preserve">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73A7F896"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w:t>
      </w:r>
      <w:r w:rsidR="00924D9C">
        <w:rPr>
          <w:color w:val="000000" w:themeColor="text1"/>
        </w:rPr>
        <w:t>vykonávateľovi</w:t>
      </w:r>
      <w:r w:rsidRPr="00655D76">
        <w:rPr>
          <w:color w:val="000000" w:themeColor="text1"/>
        </w:rPr>
        <w:t xml:space="preserve">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w:t>
      </w:r>
      <w:r w:rsidR="00924D9C">
        <w:rPr>
          <w:color w:val="000000" w:themeColor="text1"/>
        </w:rPr>
        <w:t>vykonávateľovi</w:t>
      </w:r>
      <w:r w:rsidRPr="00655D76">
        <w:rPr>
          <w:color w:val="000000" w:themeColor="text1"/>
        </w:rPr>
        <w:t xml:space="preserve">.  </w:t>
      </w:r>
    </w:p>
    <w:p w14:paraId="0B2E6CDE" w14:textId="5F51568B"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vznik</w:t>
      </w:r>
      <w:r w:rsidR="001275EB">
        <w:rPr>
          <w:rFonts w:cstheme="minorHAnsi"/>
        </w:rPr>
        <w:t>u</w:t>
      </w:r>
      <w:r w:rsidR="002D0991" w:rsidRPr="00655D76">
        <w:rPr>
          <w:rFonts w:cstheme="minorHAnsi"/>
        </w:rPr>
        <w:t xml:space="preserve">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6D58B007" w:rsidR="000C20D4" w:rsidRPr="00655D76" w:rsidRDefault="000C20D4" w:rsidP="006862B6">
      <w:pPr>
        <w:spacing w:before="120" w:after="120" w:line="240" w:lineRule="auto"/>
        <w:jc w:val="both"/>
        <w:rPr>
          <w:rFonts w:cstheme="minorHAnsi"/>
        </w:rPr>
      </w:pPr>
      <w:r w:rsidRPr="00655D76">
        <w:rPr>
          <w:rFonts w:cstheme="minorHAnsi"/>
        </w:rPr>
        <w:t xml:space="preserve">Ak </w:t>
      </w:r>
      <w:r w:rsidR="00401F82">
        <w:rPr>
          <w:rFonts w:cstheme="minorHAnsi"/>
        </w:rPr>
        <w:t xml:space="preserve">priame </w:t>
      </w:r>
      <w:r w:rsidRPr="00655D76">
        <w:rPr>
          <w:rFonts w:cstheme="minorHAnsi"/>
        </w:rPr>
        <w:t xml:space="preserve">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w:t>
      </w:r>
      <w:r w:rsidR="00392A0A" w:rsidRPr="00655D76">
        <w:rPr>
          <w:rFonts w:cstheme="minorHAnsi"/>
        </w:rPr>
        <w:lastRenderedPageBreak/>
        <w:t>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4E71FDB8"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w:t>
            </w:r>
            <w:r w:rsidR="00A41A48">
              <w:rPr>
                <w:rFonts w:cstheme="minorHAnsi"/>
              </w:rPr>
              <w:t>l</w:t>
            </w:r>
            <w:r w:rsidRPr="00655D76">
              <w:rPr>
                <w:rFonts w:cstheme="minorHAnsi"/>
              </w:rPr>
              <w:t xml:space="preserve"> o zmenu zmluvy o poskytnutí prostriedkov mechanizmu pred uplynutím 3 mesiacov od termínu začatia realizácie hlavných aktivít projektu:</w:t>
            </w:r>
          </w:p>
          <w:p w14:paraId="2115B0CA" w14:textId="061F52EA" w:rsidR="006F04A7" w:rsidRPr="00655D76" w:rsidRDefault="006F04A7" w:rsidP="003E6D62">
            <w:pPr>
              <w:pStyle w:val="Odsekzoznamu"/>
              <w:numPr>
                <w:ilvl w:val="0"/>
                <w:numId w:val="2"/>
              </w:numPr>
              <w:jc w:val="both"/>
              <w:rPr>
                <w:rFonts w:cstheme="minorHAnsi"/>
              </w:rPr>
            </w:pPr>
            <w:r w:rsidRPr="00655D76">
              <w:rPr>
                <w:rFonts w:cstheme="minorHAnsi"/>
              </w:rPr>
              <w:t>porušil uvedenú povinnosť, t</w:t>
            </w:r>
            <w:r w:rsidR="0069415B">
              <w:rPr>
                <w:rFonts w:cstheme="minorHAnsi"/>
              </w:rPr>
              <w:t>. j.</w:t>
            </w:r>
            <w:r w:rsidRPr="00655D76">
              <w:rPr>
                <w:rFonts w:cstheme="minorHAnsi"/>
              </w:rPr>
              <w:t xml:space="preserve"> nepožiadal v stanovenej dobe o zmenu zmluvy o poskytnutí prostriedkov mechanizmu, ide o podstatné porušenie zmluvy o poskytnutí prostriedkov mechanizmu. Definovanie podstatnej zmeny je popísané v 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689B7EE6" w:rsidR="006F04A7" w:rsidRPr="00655D76" w:rsidRDefault="006F04A7" w:rsidP="003E6D62">
            <w:pPr>
              <w:pStyle w:val="Odsekzoznamu"/>
              <w:numPr>
                <w:ilvl w:val="0"/>
                <w:numId w:val="2"/>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49" w:name="_Toc168474902"/>
      <w:bookmarkStart w:id="50" w:name="_Toc168484995"/>
      <w:bookmarkStart w:id="51" w:name="_Toc201132377"/>
      <w:bookmarkEnd w:id="49"/>
      <w:bookmarkEnd w:id="50"/>
      <w:r w:rsidRPr="00655D76">
        <w:rPr>
          <w:rFonts w:asciiTheme="minorHAnsi" w:hAnsiTheme="minorHAnsi" w:cstheme="minorHAnsi"/>
        </w:rPr>
        <w:t>Postupy realizácie projektov</w:t>
      </w:r>
      <w:bookmarkEnd w:id="51"/>
    </w:p>
    <w:p w14:paraId="7D50FE57" w14:textId="62B91214"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0DF88C7B"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w:t>
      </w:r>
      <w:r w:rsidR="00401F82">
        <w:t xml:space="preserve"> priamom</w:t>
      </w:r>
      <w:r w:rsidRPr="00655D76">
        <w:t xml:space="preserve"> vyzvaní/výzve na predkladanie </w:t>
      </w:r>
      <w:r w:rsidR="006F04A7" w:rsidRPr="00655D76">
        <w:t>ŽoPPM</w:t>
      </w:r>
      <w:r w:rsidRPr="00655D76">
        <w:t xml:space="preserve">. Prijímateľ je povinný pri realizácii projektu postupovať v súlade s metodickými dokumentmi definovanými </w:t>
      </w:r>
      <w:r w:rsidR="00401F82">
        <w:t xml:space="preserve">priamym </w:t>
      </w:r>
      <w:r w:rsidRPr="00655D76">
        <w:t>vyzvaním/výzvou. Prijímateľovi sú poskytované platby (predfinancovanie, zálohové platby, refundácia alebo ich kombinácia)</w:t>
      </w:r>
      <w:r w:rsidRPr="00655D76">
        <w:rPr>
          <w:rStyle w:val="Odkaznapoznmkupodiarou"/>
        </w:rPr>
        <w:footnoteReference w:id="8"/>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6FD6E20C" w:rsidR="00334AE5" w:rsidRPr="00655D76" w:rsidRDefault="00334AE5" w:rsidP="002641EB">
      <w:pPr>
        <w:spacing w:before="120" w:after="120" w:line="240" w:lineRule="auto"/>
        <w:jc w:val="both"/>
        <w:rPr>
          <w:rFonts w:cstheme="minorHAnsi"/>
        </w:rPr>
      </w:pPr>
      <w:r w:rsidRPr="00655D76">
        <w:t xml:space="preserve">Ak samotný prijímateľ alebo partner zistí akékoľvek porušenie práva Európskej únie alebo vnútroštátneho práva SR týkajúceho sa jeho uplatňovania, bez ohľadu na to, či právna povinnosť bola </w:t>
      </w:r>
      <w:r w:rsidRPr="00655D76">
        <w:lastRenderedPageBreak/>
        <w:t>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9"/>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52" w:name="_Toc168474904"/>
      <w:bookmarkStart w:id="53" w:name="_Toc168484997"/>
      <w:bookmarkStart w:id="54" w:name="_Toc201132378"/>
      <w:bookmarkEnd w:id="52"/>
      <w:bookmarkEnd w:id="53"/>
      <w:r w:rsidRPr="00655D76">
        <w:rPr>
          <w:rFonts w:asciiTheme="minorHAnsi" w:hAnsiTheme="minorHAnsi" w:cstheme="minorHAnsi"/>
        </w:rPr>
        <w:t>Ukončenie projektu</w:t>
      </w:r>
      <w:bookmarkEnd w:id="54"/>
    </w:p>
    <w:p w14:paraId="7C5629D3" w14:textId="033202BB"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3E6D62">
      <w:pPr>
        <w:pStyle w:val="Odsekzoznamu"/>
        <w:numPr>
          <w:ilvl w:val="0"/>
          <w:numId w:val="8"/>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3E6D62">
      <w:pPr>
        <w:pStyle w:val="Odsekzoznamu"/>
        <w:numPr>
          <w:ilvl w:val="0"/>
          <w:numId w:val="8"/>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3E6D62">
      <w:pPr>
        <w:pStyle w:val="Odsekzoznamu"/>
        <w:numPr>
          <w:ilvl w:val="0"/>
          <w:numId w:val="9"/>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3E6D62">
      <w:pPr>
        <w:pStyle w:val="Odsekzoznamu"/>
        <w:numPr>
          <w:ilvl w:val="0"/>
          <w:numId w:val="9"/>
        </w:numPr>
        <w:spacing w:after="0" w:line="240" w:lineRule="auto"/>
        <w:ind w:hanging="421"/>
        <w:contextualSpacing w:val="0"/>
        <w:jc w:val="both"/>
        <w:rPr>
          <w:rFonts w:cstheme="minorHAnsi"/>
        </w:rPr>
      </w:pPr>
      <w:r w:rsidRPr="00655D76">
        <w:rPr>
          <w:rFonts w:cstheme="minorHAnsi"/>
        </w:rPr>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5386B8C1"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pre účely ukončenia realizácie hlavných aktivít projektu </w:t>
      </w:r>
      <w:r w:rsidR="0069415B">
        <w:rPr>
          <w:rFonts w:cstheme="minorHAnsi"/>
        </w:rPr>
        <w:t xml:space="preserve">sa </w:t>
      </w:r>
      <w:r w:rsidRPr="00655D76">
        <w:rPr>
          <w:rFonts w:cstheme="minorHAnsi"/>
        </w:rPr>
        <w:t xml:space="preserve">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ABC9107" w:rsidR="0029635D" w:rsidRPr="00655D76" w:rsidRDefault="004657C6" w:rsidP="003E6D62">
      <w:pPr>
        <w:pStyle w:val="Odsekzoznamu"/>
        <w:numPr>
          <w:ilvl w:val="0"/>
          <w:numId w:val="7"/>
        </w:numPr>
        <w:spacing w:line="240" w:lineRule="auto"/>
        <w:ind w:hanging="421"/>
        <w:jc w:val="both"/>
        <w:rPr>
          <w:rFonts w:cstheme="minorHAnsi"/>
        </w:rPr>
      </w:pPr>
      <w:r w:rsidRPr="00655D76">
        <w:rPr>
          <w:rFonts w:cstheme="minorHAnsi"/>
        </w:rPr>
        <w:t>prijímateľ uhradil všetky oprávnené výdavky všetkým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3E6D62">
      <w:pPr>
        <w:pStyle w:val="Odsekzoznamu"/>
        <w:numPr>
          <w:ilvl w:val="0"/>
          <w:numId w:val="7"/>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1283629A" w:rsidR="000875D7" w:rsidRPr="00655D76" w:rsidRDefault="001A1194" w:rsidP="003E6D62">
      <w:pPr>
        <w:pStyle w:val="Odsekzoznamu"/>
        <w:numPr>
          <w:ilvl w:val="0"/>
          <w:numId w:val="10"/>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10"/>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3E6D62">
      <w:pPr>
        <w:pStyle w:val="Odsekzoznamu"/>
        <w:numPr>
          <w:ilvl w:val="0"/>
          <w:numId w:val="10"/>
        </w:numPr>
        <w:spacing w:line="240" w:lineRule="auto"/>
        <w:ind w:hanging="421"/>
        <w:jc w:val="both"/>
        <w:rPr>
          <w:rFonts w:cstheme="minorHAnsi"/>
        </w:rPr>
      </w:pPr>
      <w:r w:rsidRPr="00655D76">
        <w:rPr>
          <w:rFonts w:cstheme="minorHAnsi"/>
        </w:rPr>
        <w:lastRenderedPageBreak/>
        <w:t>predložiť záverečnú ŽoP</w:t>
      </w:r>
      <w:r w:rsidR="00DA16E7" w:rsidRPr="00655D76">
        <w:rPr>
          <w:rStyle w:val="Odkaznapoznmkupodiarou"/>
          <w:rFonts w:cstheme="minorHAnsi"/>
        </w:rPr>
        <w:footnoteReference w:id="11"/>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3E6D62">
      <w:pPr>
        <w:pStyle w:val="Odsekzoznamu"/>
        <w:numPr>
          <w:ilvl w:val="0"/>
          <w:numId w:val="10"/>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1331F313" w:rsidR="00056010" w:rsidRPr="00655D76" w:rsidRDefault="00F06F87" w:rsidP="003E6D62">
      <w:pPr>
        <w:pStyle w:val="Odsekzoznamu"/>
        <w:numPr>
          <w:ilvl w:val="0"/>
          <w:numId w:val="10"/>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w:t>
      </w:r>
      <w:r w:rsidR="001D48B3">
        <w:rPr>
          <w:rFonts w:cstheme="minorHAnsi"/>
        </w:rPr>
        <w:t>8</w:t>
      </w:r>
      <w:r w:rsidR="00B47B97" w:rsidRPr="00655D76">
        <w:rPr>
          <w:rFonts w:cstheme="minorHAnsi"/>
        </w:rPr>
        <w:t xml:space="preserve">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4463DC77" w:rsidR="002A635F" w:rsidRPr="00C83862" w:rsidRDefault="001A1194" w:rsidP="003E6D62">
      <w:pPr>
        <w:pStyle w:val="Odsekzoznamu"/>
        <w:numPr>
          <w:ilvl w:val="0"/>
          <w:numId w:val="10"/>
        </w:numPr>
        <w:spacing w:line="240" w:lineRule="auto"/>
        <w:ind w:hanging="421"/>
        <w:jc w:val="both"/>
        <w:rPr>
          <w:rFonts w:cstheme="minorHAnsi"/>
        </w:rPr>
      </w:pPr>
      <w:r w:rsidRPr="00023E52">
        <w:rPr>
          <w:rFonts w:cstheme="minorHAnsi"/>
        </w:rPr>
        <w:t xml:space="preserve">predkladať </w:t>
      </w:r>
      <w:r w:rsidR="00056010" w:rsidRPr="00023E52">
        <w:rPr>
          <w:rFonts w:cstheme="minorHAnsi"/>
        </w:rPr>
        <w:t>vykonávateľovi</w:t>
      </w:r>
      <w:r w:rsidRPr="00023E52">
        <w:rPr>
          <w:rFonts w:cstheme="minorHAnsi"/>
        </w:rPr>
        <w:t xml:space="preserve"> následné monitorovacie správy projektu </w:t>
      </w:r>
      <w:r w:rsidR="00F06F87" w:rsidRPr="00023E52">
        <w:rPr>
          <w:rFonts w:cstheme="minorHAnsi"/>
        </w:rPr>
        <w:t xml:space="preserve">(ďalej len „NMS“) </w:t>
      </w:r>
      <w:r w:rsidRPr="00023E52">
        <w:rPr>
          <w:rFonts w:cstheme="minorHAnsi"/>
        </w:rPr>
        <w:t xml:space="preserve">počas </w:t>
      </w:r>
      <w:r w:rsidR="00056010" w:rsidRPr="00023E52">
        <w:rPr>
          <w:rFonts w:cstheme="minorHAnsi"/>
        </w:rPr>
        <w:t>obdobia udržateľnosti počnúc od</w:t>
      </w:r>
      <w:r w:rsidRPr="00023E52">
        <w:rPr>
          <w:rFonts w:cstheme="minorHAnsi"/>
        </w:rPr>
        <w:t xml:space="preserve"> finančného ukončenia projektu </w:t>
      </w:r>
      <w:r w:rsidR="003421FA" w:rsidRPr="000B3669">
        <w:rPr>
          <w:rFonts w:cstheme="minorHAnsi"/>
        </w:rPr>
        <w:t xml:space="preserve">v súlade s časťou </w:t>
      </w:r>
      <w:r w:rsidR="00023E52" w:rsidRPr="003C7739">
        <w:rPr>
          <w:rFonts w:cstheme="minorHAnsi"/>
        </w:rPr>
        <w:t>8</w:t>
      </w:r>
      <w:r w:rsidR="003421FA" w:rsidRPr="003C7739">
        <w:rPr>
          <w:rFonts w:cstheme="minorHAnsi"/>
        </w:rPr>
        <w:t xml:space="preserve"> </w:t>
      </w:r>
      <w:r w:rsidR="004F7C31" w:rsidRPr="003C7739">
        <w:rPr>
          <w:rFonts w:cstheme="minorHAnsi"/>
        </w:rPr>
        <w:t xml:space="preserve">PpP - </w:t>
      </w:r>
      <w:r w:rsidR="003421FA" w:rsidRPr="00C36C24">
        <w:rPr>
          <w:rFonts w:cstheme="minorHAnsi"/>
        </w:rPr>
        <w:t xml:space="preserve">Monitorovanie </w:t>
      </w:r>
      <w:r w:rsidR="00A05ADB" w:rsidRPr="00C36C24">
        <w:rPr>
          <w:rFonts w:cstheme="minorHAnsi"/>
        </w:rPr>
        <w:t>projektu</w:t>
      </w:r>
      <w:r w:rsidR="002A635F" w:rsidRPr="00C36C24">
        <w:rPr>
          <w:rFonts w:cstheme="minorHAnsi"/>
        </w:rPr>
        <w:t xml:space="preserve"> </w:t>
      </w:r>
      <w:r w:rsidRPr="00F91204">
        <w:rPr>
          <w:rFonts w:cstheme="minorHAnsi"/>
        </w:rPr>
        <w:t>zabezpečiť uchovanie účtovnej a inej podpornej dokumentácie súvisiacej s projektom v súlade s určenými zmluvnými podmie</w:t>
      </w:r>
      <w:r w:rsidR="00056010" w:rsidRPr="00F91204">
        <w:rPr>
          <w:rFonts w:cstheme="minorHAnsi"/>
        </w:rPr>
        <w:t>nkami a národnými predpismi</w:t>
      </w:r>
      <w:r w:rsidR="00F06F87" w:rsidRPr="00C83862">
        <w:rPr>
          <w:rFonts w:cstheme="minorHAnsi"/>
        </w:rPr>
        <w:footnoteReference w:id="12"/>
      </w:r>
      <w:r w:rsidR="292F65C8" w:rsidRPr="00F91204">
        <w:rPr>
          <w:rFonts w:cstheme="minorHAnsi"/>
        </w:rPr>
        <w:t>.</w:t>
      </w:r>
      <w:r w:rsidR="544A4BA5" w:rsidRPr="00F91204">
        <w:rPr>
          <w:rFonts w:cstheme="minorHAnsi"/>
        </w:rPr>
        <w:t xml:space="preserve"> </w:t>
      </w:r>
      <w:r w:rsidR="544A4BA5" w:rsidRPr="00C83862">
        <w:rPr>
          <w:rFonts w:cstheme="minorHAns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w:t>
      </w:r>
      <w:r w:rsidR="003C7739" w:rsidRPr="00C83862">
        <w:rPr>
          <w:rFonts w:cstheme="minorHAnsi"/>
        </w:rPr>
        <w:t> </w:t>
      </w:r>
      <w:r w:rsidR="544A4BA5" w:rsidRPr="00C83862">
        <w:rPr>
          <w:rFonts w:cstheme="minorHAnsi"/>
        </w:rPr>
        <w:t>kontroly</w:t>
      </w:r>
      <w:r w:rsidR="003C7739" w:rsidRPr="00C83862">
        <w:rPr>
          <w:rFonts w:cstheme="minorHAnsi"/>
        </w:rPr>
        <w:t>,</w:t>
      </w:r>
    </w:p>
    <w:p w14:paraId="484BAED4" w14:textId="77777777" w:rsidR="00071F9F" w:rsidRPr="00655D76" w:rsidRDefault="001A1194" w:rsidP="003E6D62">
      <w:pPr>
        <w:pStyle w:val="Odsekzoznamu"/>
        <w:numPr>
          <w:ilvl w:val="0"/>
          <w:numId w:val="10"/>
        </w:numPr>
        <w:spacing w:line="240" w:lineRule="auto"/>
        <w:ind w:hanging="421"/>
        <w:jc w:val="both"/>
        <w:rPr>
          <w:rFonts w:cstheme="minorHAnsi"/>
        </w:rPr>
      </w:pPr>
      <w:r w:rsidRPr="00655D76">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48F00884"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w:t>
      </w:r>
      <w:r w:rsidR="00B96F03">
        <w:t>z</w:t>
      </w:r>
      <w:r w:rsidRPr="00655D76">
        <w:t xml:space="preserve">mluvy o PPM o podstatnom porušení </w:t>
      </w:r>
      <w:r w:rsidR="00B96F03">
        <w:t>z</w:t>
      </w:r>
      <w:r w:rsidRPr="00655D76">
        <w:t xml:space="preserve">mluvy o PPM v súvislosti s týmito zmluvnými podmienkami, resp. uplatní iné postupy, ktoré pre prípad nesplnenia týchto zmluvných podmienok upravuje </w:t>
      </w:r>
      <w:r w:rsidR="00B9628D">
        <w:t>z</w:t>
      </w:r>
      <w:r w:rsidRPr="00655D76">
        <w:t xml:space="preserve">mluva o PPM, zákon o mechanizme alebo iné uplatniteľné právne predpisy SR alebo právne akty EÚ. </w:t>
      </w:r>
    </w:p>
    <w:p w14:paraId="1A092BB5" w14:textId="3B838AEB"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w:t>
      </w:r>
      <w:r w:rsidR="003C7739">
        <w:t xml:space="preserve"> overiť si </w:t>
      </w:r>
      <w:r w:rsidR="00071F9F" w:rsidRPr="00655D76">
        <w:t>pred predložením záverečnej ŽoP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55" w:name="_Toc201132379"/>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55"/>
    </w:p>
    <w:p w14:paraId="3B13EB3E" w14:textId="391A0C33"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w:t>
      </w:r>
      <w:r w:rsidRPr="00655D76">
        <w:rPr>
          <w:rFonts w:cstheme="minorHAnsi"/>
        </w:rPr>
        <w:lastRenderedPageBreak/>
        <w:t xml:space="preserve">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1FF843D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4075207A" w:rsidR="00191703" w:rsidRPr="00655D76" w:rsidRDefault="00A46CB7" w:rsidP="002641EB">
      <w:pPr>
        <w:spacing w:before="120" w:after="120" w:line="240" w:lineRule="auto"/>
        <w:ind w:left="-17"/>
        <w:jc w:val="both"/>
        <w:rPr>
          <w:rFonts w:cstheme="minorHAnsi"/>
        </w:rPr>
      </w:pPr>
      <w:r w:rsidRPr="00655D76">
        <w:rPr>
          <w:rFonts w:cstheme="minorHAnsi"/>
        </w:rPr>
        <w:t>Tab</w:t>
      </w:r>
      <w:r w:rsidR="00A05612">
        <w:rPr>
          <w:rFonts w:cstheme="minorHAnsi"/>
        </w:rPr>
        <w:t>uľka</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18BCC472"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6"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36BDF3F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w:t>
            </w:r>
            <w:r w:rsidR="00B52A50">
              <w:rPr>
                <w:rFonts w:cstheme="minorHAnsi"/>
                <w:color w:val="000000"/>
              </w:rPr>
              <w:t xml:space="preserve">uzatvorenia </w:t>
            </w:r>
            <w:r w:rsidRPr="00655D76">
              <w:rPr>
                <w:rFonts w:cstheme="minorHAnsi"/>
                <w:color w:val="000000"/>
              </w:rPr>
              <w:t xml:space="preserve">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00C04B28">
        <w:trPr>
          <w:trHeight w:val="1427"/>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44310290"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273C3770"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w:t>
            </w:r>
            <w:r w:rsidRPr="00655D76">
              <w:rPr>
                <w:rFonts w:cstheme="minorHAnsi"/>
                <w:color w:val="000000"/>
              </w:rPr>
              <w:lastRenderedPageBreak/>
              <w:t xml:space="preserve">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38CC7F18"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lastRenderedPageBreak/>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183497A9"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Významnejšie zmeny je možné vykonať len na základe vzájomnej dohody oboch zmluvných strán vo 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34AADD00"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285CF35C"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10F0E8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w:t>
            </w:r>
            <w:r w:rsidRPr="00655D76">
              <w:rPr>
                <w:rFonts w:cstheme="minorHAnsi"/>
                <w:color w:val="000000"/>
              </w:rPr>
              <w:lastRenderedPageBreak/>
              <w:t xml:space="preserve">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lastRenderedPageBreak/>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3A4F22DF"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08F989E0" w:rsidR="001455E3" w:rsidRPr="00655D76" w:rsidRDefault="059C3400" w:rsidP="6A5C623F">
            <w:pPr>
              <w:autoSpaceDE w:val="0"/>
              <w:autoSpaceDN w:val="0"/>
              <w:adjustRightInd w:val="0"/>
              <w:jc w:val="both"/>
              <w:rPr>
                <w:color w:val="000000"/>
              </w:rPr>
            </w:pPr>
            <w:r w:rsidRPr="00655D76">
              <w:rPr>
                <w:color w:val="000000" w:themeColor="text1"/>
              </w:rPr>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01D90BFB" w14:textId="77777777" w:rsidR="00F8372D"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r w:rsidR="00BA652B">
              <w:rPr>
                <w:rFonts w:cstheme="minorHAnsi"/>
              </w:rPr>
              <w:t xml:space="preserve"> </w:t>
            </w:r>
          </w:p>
          <w:p w14:paraId="59D0DADB" w14:textId="1D859A1E" w:rsidR="00BA652B" w:rsidRPr="00655D76" w:rsidRDefault="00BA652B" w:rsidP="002523ED">
            <w:pPr>
              <w:jc w:val="both"/>
              <w:rPr>
                <w:rFonts w:cstheme="minorHAnsi"/>
              </w:rPr>
            </w:pPr>
          </w:p>
        </w:tc>
      </w:tr>
    </w:tbl>
    <w:p w14:paraId="7E06BDE6" w14:textId="78520386" w:rsidR="00DB581E" w:rsidRPr="00655D76" w:rsidRDefault="6E8A8312" w:rsidP="002641EB">
      <w:pPr>
        <w:pStyle w:val="Nadpis3"/>
        <w:spacing w:before="360" w:after="360" w:line="240" w:lineRule="auto"/>
        <w:ind w:left="709"/>
        <w:rPr>
          <w:rFonts w:asciiTheme="minorHAnsi" w:hAnsiTheme="minorHAnsi" w:cstheme="minorHAnsi"/>
        </w:rPr>
      </w:pPr>
      <w:bookmarkStart w:id="56" w:name="_Toc168474907"/>
      <w:bookmarkStart w:id="57" w:name="_Toc168485000"/>
      <w:bookmarkStart w:id="58" w:name="_Toc201132380"/>
      <w:bookmarkEnd w:id="56"/>
      <w:bookmarkEnd w:id="57"/>
      <w:r w:rsidRPr="00655D76">
        <w:rPr>
          <w:rFonts w:asciiTheme="minorHAnsi" w:hAnsiTheme="minorHAnsi" w:cstheme="minorHAnsi"/>
        </w:rPr>
        <w:t>Postup pri zmenách, ktoré si nevyžadujú zmenu zmluvy o PPM</w:t>
      </w:r>
      <w:bookmarkEnd w:id="58"/>
    </w:p>
    <w:p w14:paraId="63B0113F" w14:textId="03642CDC"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lastRenderedPageBreak/>
        <w:t xml:space="preserve">Oznámenie zmeny musí obsahovať minimálne: </w:t>
      </w:r>
    </w:p>
    <w:p w14:paraId="331BDFD4"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3E6D62">
      <w:pPr>
        <w:pStyle w:val="Odsekzoznamu"/>
        <w:numPr>
          <w:ilvl w:val="1"/>
          <w:numId w:val="3"/>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3E6D62">
      <w:pPr>
        <w:pStyle w:val="Odsekzoznamu"/>
        <w:numPr>
          <w:ilvl w:val="1"/>
          <w:numId w:val="3"/>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5A3A35C"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6D40AC2A" w:rsidR="00F94F7B" w:rsidRPr="00655D76" w:rsidRDefault="6E8A8312" w:rsidP="002641EB">
      <w:pPr>
        <w:pStyle w:val="Nadpis3"/>
        <w:spacing w:before="360" w:after="360" w:line="240" w:lineRule="auto"/>
        <w:ind w:left="709"/>
        <w:rPr>
          <w:rFonts w:asciiTheme="minorHAnsi" w:hAnsiTheme="minorHAnsi" w:cstheme="minorHAnsi"/>
        </w:rPr>
      </w:pPr>
      <w:bookmarkStart w:id="59" w:name="_Toc201132381"/>
      <w:r w:rsidRPr="00655D76">
        <w:rPr>
          <w:rFonts w:asciiTheme="minorHAnsi" w:hAnsiTheme="minorHAnsi" w:cstheme="minorHAnsi"/>
        </w:rPr>
        <w:t>Postup pri zmenách, ktoré si vyžadujú zmenu zmluvy o PPM (zmenové konanie)</w:t>
      </w:r>
      <w:bookmarkEnd w:id="59"/>
    </w:p>
    <w:p w14:paraId="66CDD9DB" w14:textId="4090252F"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článk</w:t>
      </w:r>
      <w:r w:rsidR="00437737">
        <w:rPr>
          <w:rFonts w:cstheme="minorHAnsi"/>
          <w:bCs/>
          <w:color w:val="000000"/>
        </w:rPr>
        <w:t>u</w:t>
      </w:r>
      <w:r w:rsidR="00126FE8" w:rsidRPr="00655D76">
        <w:rPr>
          <w:rFonts w:cstheme="minorHAnsi"/>
          <w:bCs/>
          <w:color w:val="000000"/>
        </w:rPr>
        <w:t xml:space="preserve"> 10., odsek</w:t>
      </w:r>
      <w:r w:rsidR="00437737">
        <w:rPr>
          <w:rFonts w:cstheme="minorHAnsi"/>
          <w:bCs/>
          <w:color w:val="000000"/>
        </w:rPr>
        <w:t>u</w:t>
      </w:r>
      <w:r w:rsidR="00126FE8" w:rsidRPr="00655D76">
        <w:rPr>
          <w:rFonts w:cstheme="minorHAnsi"/>
          <w:bCs/>
          <w:color w:val="000000"/>
        </w:rPr>
        <w:t xml:space="preserve"> 3, písmen</w:t>
      </w:r>
      <w:r w:rsidR="00437737">
        <w:rPr>
          <w:rFonts w:cstheme="minorHAnsi"/>
          <w:bCs/>
          <w:color w:val="000000"/>
        </w:rPr>
        <w:t>a</w:t>
      </w:r>
      <w:r w:rsidR="00126FE8" w:rsidRPr="00655D76">
        <w:rPr>
          <w:rFonts w:cstheme="minorHAnsi"/>
          <w:bCs/>
          <w:color w:val="000000"/>
        </w:rPr>
        <w:t xml:space="preserve"> d) VZP</w:t>
      </w:r>
      <w:r w:rsidRPr="00655D76">
        <w:rPr>
          <w:rFonts w:cstheme="minorHAnsi"/>
        </w:rPr>
        <w:t>.</w:t>
      </w:r>
    </w:p>
    <w:p w14:paraId="022B887E" w14:textId="11D718B6"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3"/>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003C0AB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lastRenderedPageBreak/>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3E6D62">
      <w:pPr>
        <w:pStyle w:val="Odsekzoznamu"/>
        <w:numPr>
          <w:ilvl w:val="1"/>
          <w:numId w:val="4"/>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548688F2" w:rsidR="006D7C66" w:rsidRPr="00655D76" w:rsidRDefault="007250F8" w:rsidP="008343C6">
      <w:pPr>
        <w:spacing w:before="120" w:after="120" w:line="240" w:lineRule="auto"/>
        <w:jc w:val="both"/>
        <w:rPr>
          <w:rFonts w:cstheme="minorHAnsi"/>
        </w:rPr>
      </w:pPr>
      <w:r w:rsidRPr="00655D76">
        <w:rPr>
          <w:rFonts w:cstheme="minorHAnsi"/>
        </w:rPr>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w:t>
      </w:r>
      <w:r w:rsidR="00491C24">
        <w:rPr>
          <w:rFonts w:cstheme="minorHAnsi"/>
        </w:rPr>
        <w:t>Z</w:t>
      </w:r>
      <w:r w:rsidRPr="00655D76">
        <w:rPr>
          <w:rFonts w:cstheme="minorHAnsi"/>
        </w:rPr>
        <w:t>ákon č. 357/2015 Z. z. o finančnej kontrole a audite a o zmene a doplnení niektorých zákonov v znení neskorších predpisov (ďalej len „zákon o finančnej kontrole</w:t>
      </w:r>
      <w:r w:rsidR="007911B0">
        <w:rPr>
          <w:rFonts w:cstheme="minorHAnsi"/>
        </w:rPr>
        <w:t xml:space="preserve"> a audite</w:t>
      </w:r>
      <w:r w:rsidRPr="00655D76">
        <w:rPr>
          <w:rFonts w:cstheme="minorHAnsi"/>
        </w:rPr>
        <w:t xml:space="preserv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4"/>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20266B0E"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297644F8" w:rsidR="00F84B60" w:rsidRDefault="00F84B60">
      <w:pPr>
        <w:spacing w:before="120" w:after="120" w:line="240" w:lineRule="auto"/>
        <w:jc w:val="both"/>
        <w:rPr>
          <w:rFonts w:cstheme="minorHAnsi"/>
        </w:rPr>
      </w:pPr>
      <w:r w:rsidRPr="00655D76">
        <w:rPr>
          <w:rFonts w:cstheme="minorHAnsi"/>
        </w:rPr>
        <w:lastRenderedPageBreak/>
        <w:t>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w:t>
      </w:r>
      <w:r w:rsidR="002F0977">
        <w:rPr>
          <w:rFonts w:cstheme="minorHAnsi"/>
        </w:rPr>
        <w:t> </w:t>
      </w:r>
      <w:r w:rsidRPr="00655D76">
        <w:rPr>
          <w:rFonts w:cstheme="minorHAnsi"/>
        </w:rPr>
        <w:t>prípade</w:t>
      </w:r>
      <w:r w:rsidR="002F0977">
        <w:rPr>
          <w:rFonts w:cstheme="minorHAnsi"/>
        </w:rPr>
        <w:t>,</w:t>
      </w:r>
      <w:r w:rsidRPr="00655D76">
        <w:rPr>
          <w:rFonts w:cstheme="minorHAnsi"/>
        </w:rPr>
        <w:t xml:space="preserv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68D602F9" w14:textId="2D7518F7" w:rsidR="003009F1" w:rsidRPr="00655D76" w:rsidRDefault="00131212" w:rsidP="00C83862">
      <w:pPr>
        <w:jc w:val="both"/>
        <w:rPr>
          <w:rFonts w:cstheme="minorHAnsi"/>
        </w:rPr>
      </w:pPr>
      <w:r w:rsidRPr="00131212">
        <w:t xml:space="preserve">Vykonávateľ môže schváliť zmenu </w:t>
      </w:r>
      <w:r w:rsidR="00B96F03">
        <w:t>z</w:t>
      </w:r>
      <w:r w:rsidRPr="00131212">
        <w:t xml:space="preserve">mluvy s iným časovým okamihom, ako navrhuje </w:t>
      </w:r>
      <w:r w:rsidR="002F0977">
        <w:t>p</w:t>
      </w:r>
      <w:r w:rsidRPr="00131212">
        <w:t xml:space="preserve">rijímateľ. Vykonávateľ môže z dôvodu na strane </w:t>
      </w:r>
      <w:r w:rsidR="00516DE9">
        <w:t>v</w:t>
      </w:r>
      <w:r w:rsidRPr="00131212">
        <w:t xml:space="preserve">ykonávateľa alebo z iného dôvodu (napríklad zmien potrebných z dôvodu mimoriadnej situácie, núdzového stavu alebo výnimočného stavu) podľa konkrétnych okolností prípadu schváliť zmenu </w:t>
      </w:r>
      <w:r w:rsidR="00B96F03">
        <w:t>z</w:t>
      </w:r>
      <w:r w:rsidRPr="00131212">
        <w:t>mluv</w:t>
      </w:r>
      <w:r w:rsidR="00B96F03">
        <w:t>y</w:t>
      </w:r>
      <w:r w:rsidRPr="00131212">
        <w:t xml:space="preserve"> aj s účinkami ex-post, t.</w:t>
      </w:r>
      <w:r w:rsidR="00975E9E">
        <w:t xml:space="preserve"> </w:t>
      </w:r>
      <w:r w:rsidRPr="00131212">
        <w:t>j. po tom, ako zmena nastala.</w:t>
      </w:r>
    </w:p>
    <w:p w14:paraId="03459C86" w14:textId="3FE0A219"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autorizovaným kvalifikovaným elektronickým podpisom vyhotoveným s mandátnym certifikátom alebo kvalifikovaným elektronickým podpisom prostredníctvom eID (elektronického občianskeho 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46F5E77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w:t>
      </w:r>
      <w:r w:rsidR="00924D9C">
        <w:rPr>
          <w:rFonts w:cstheme="minorHAnsi"/>
        </w:rPr>
        <w:t>vykonávateľ</w:t>
      </w:r>
      <w:r w:rsidR="00963CFE" w:rsidRPr="00655D76">
        <w:rPr>
          <w:rFonts w:cstheme="minorHAnsi"/>
        </w:rPr>
        <w:t xml:space="preserve">,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54E45FE" w:rsidR="00CC3CED" w:rsidRPr="00655D76" w:rsidRDefault="3EDFFB9B" w:rsidP="002843AB">
      <w:pPr>
        <w:spacing w:before="120" w:after="120" w:line="240" w:lineRule="auto"/>
        <w:jc w:val="both"/>
        <w:rPr>
          <w:rFonts w:ascii="Calibri" w:eastAsia="Calibri" w:hAnsi="Calibri" w:cs="Calibri"/>
        </w:rPr>
      </w:pPr>
      <w:r w:rsidRPr="00655D76">
        <w:lastRenderedPageBreak/>
        <w:t xml:space="preserve">V súlade s ustanoveniami </w:t>
      </w:r>
      <w:r w:rsidR="005C484A">
        <w:t>Z</w:t>
      </w:r>
      <w:r w:rsidRPr="00655D76">
        <w:t>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5A627F08"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3E6D62">
      <w:pPr>
        <w:pStyle w:val="Odsekzoznamu"/>
        <w:numPr>
          <w:ilvl w:val="0"/>
          <w:numId w:val="43"/>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B67E936" w:rsidR="00213955" w:rsidRPr="00655D76" w:rsidRDefault="174ED579" w:rsidP="003E6D62">
      <w:pPr>
        <w:pStyle w:val="Odsekzoznamu"/>
        <w:numPr>
          <w:ilvl w:val="2"/>
          <w:numId w:val="4"/>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w:t>
      </w:r>
      <w:r w:rsidR="00BF4FD8">
        <w:t>Z</w:t>
      </w:r>
      <w:r w:rsidRPr="00655D76">
        <w:t xml:space="preserve">ákona č. 343/2015 Z. z. o 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3E6D62">
      <w:pPr>
        <w:pStyle w:val="Odsekzoznamu"/>
        <w:numPr>
          <w:ilvl w:val="2"/>
          <w:numId w:val="4"/>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3CFE1690" w:rsidR="00213955" w:rsidRPr="00655D76" w:rsidRDefault="00213955" w:rsidP="003E6D62">
      <w:pPr>
        <w:pStyle w:val="Odsekzoznamu"/>
        <w:numPr>
          <w:ilvl w:val="2"/>
          <w:numId w:val="4"/>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w:t>
      </w:r>
      <w:r w:rsidR="00EF143A">
        <w:rPr>
          <w:rFonts w:cstheme="minorHAnsi"/>
        </w:rPr>
        <w:t xml:space="preserve">potrebné predložiť </w:t>
      </w:r>
      <w:r w:rsidRPr="00655D76">
        <w:rPr>
          <w:rFonts w:cstheme="minorHAnsi"/>
        </w:rPr>
        <w:t xml:space="preserve">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3E6D62">
      <w:pPr>
        <w:pStyle w:val="Odsekzoznamu"/>
        <w:numPr>
          <w:ilvl w:val="0"/>
          <w:numId w:val="43"/>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F1DD5D8" w:rsidR="00213955" w:rsidRPr="00655D76" w:rsidRDefault="00213955" w:rsidP="002523ED">
      <w:pPr>
        <w:spacing w:line="240" w:lineRule="auto"/>
        <w:jc w:val="both"/>
        <w:rPr>
          <w:rFonts w:cstheme="minorHAnsi"/>
        </w:rPr>
      </w:pPr>
      <w:r w:rsidRPr="00655D76">
        <w:rPr>
          <w:rFonts w:cstheme="minorHAnsi"/>
        </w:rPr>
        <w:t>Právne účinky vo vzťahu k oprávnenosti výdavkov súvisiacich so zmenou projektu nastanú tak</w:t>
      </w:r>
      <w:r w:rsidR="00516DE9">
        <w:rPr>
          <w:rFonts w:cstheme="minorHAnsi"/>
        </w:rPr>
        <w:t>,</w:t>
      </w:r>
      <w:r w:rsidRPr="00655D76">
        <w:rPr>
          <w:rFonts w:cstheme="minorHAnsi"/>
        </w:rPr>
        <w:t xml:space="preserve">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60" w:name="_Toc168474910"/>
      <w:bookmarkStart w:id="61" w:name="_Toc168485003"/>
      <w:bookmarkStart w:id="62" w:name="_Toc139885162"/>
      <w:bookmarkStart w:id="63" w:name="_Toc201132382"/>
      <w:bookmarkEnd w:id="60"/>
      <w:bookmarkEnd w:id="61"/>
      <w:bookmarkEnd w:id="62"/>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63"/>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lastRenderedPageBreak/>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62BCFE84"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w:t>
            </w:r>
            <w:r w:rsidR="00516DE9">
              <w:rPr>
                <w:rFonts w:cstheme="minorHAnsi"/>
                <w:sz w:val="20"/>
                <w:szCs w:val="20"/>
              </w:rPr>
              <w:t>á</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7"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21AB41E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w:t>
      </w:r>
      <w:r w:rsidR="00993E5B" w:rsidRPr="00655D76">
        <w:rPr>
          <w:rFonts w:cstheme="minorHAnsi"/>
        </w:rPr>
        <w:t>vykonávateľovi</w:t>
      </w:r>
      <w:r w:rsidR="009B29FF">
        <w:rPr>
          <w:rFonts w:cstheme="minorHAnsi"/>
        </w:rPr>
        <w:t xml:space="preserve"> </w:t>
      </w:r>
      <w:r w:rsidR="009B29FF" w:rsidRPr="00655D76">
        <w:rPr>
          <w:rFonts w:cstheme="minorHAnsi"/>
        </w:rPr>
        <w:t xml:space="preserve">priamo </w:t>
      </w:r>
      <w:r w:rsidR="009B29FF">
        <w:rPr>
          <w:rFonts w:cstheme="minorHAnsi"/>
        </w:rPr>
        <w:t>e-mailom</w:t>
      </w:r>
      <w:r w:rsidR="00BC7EA9">
        <w:rPr>
          <w:rFonts w:cstheme="minorHAnsi"/>
        </w:rPr>
        <w:t>,</w:t>
      </w:r>
      <w:r w:rsidR="00565F48">
        <w:rPr>
          <w:rFonts w:cstheme="minorHAnsi"/>
        </w:rPr>
        <w:t xml:space="preserve"> </w:t>
      </w:r>
      <w:r w:rsidR="00BC7EA9">
        <w:rPr>
          <w:rFonts w:cstheme="minorHAnsi"/>
        </w:rPr>
        <w:t>p</w:t>
      </w:r>
      <w:r w:rsidR="00565F48">
        <w:rPr>
          <w:rFonts w:cstheme="minorHAnsi"/>
        </w:rPr>
        <w:t>oštou</w:t>
      </w:r>
      <w:r w:rsidR="00BC7EA9">
        <w:rPr>
          <w:rFonts w:cstheme="minorHAnsi"/>
        </w:rPr>
        <w:t xml:space="preserve"> alebo </w:t>
      </w:r>
      <w:r w:rsidR="00BC7EA9" w:rsidRPr="00655D76">
        <w:rPr>
          <w:rFonts w:cstheme="minorHAnsi"/>
        </w:rPr>
        <w:t>elektronicky prostredníctvom ÚPVS</w:t>
      </w:r>
      <w:r w:rsidR="00B3208A" w:rsidRPr="00655D76">
        <w:rPr>
          <w:rFonts w:cstheme="minorHAnsi"/>
        </w:rPr>
        <w:t>. Na informácie, ktoré vykonávateľ poskytne</w:t>
      </w:r>
      <w:r w:rsidR="00E778E3">
        <w:rPr>
          <w:rFonts w:cstheme="minorHAnsi"/>
        </w:rPr>
        <w:t xml:space="preserve"> prijímateľovi</w:t>
      </w:r>
      <w:r w:rsidR="00B3208A" w:rsidRPr="00655D76">
        <w:rPr>
          <w:rFonts w:cstheme="minorHAnsi"/>
        </w:rPr>
        <w:t xml:space="preserve"> verbálne alebo telefonicky, sa prijímateľ nemôže odvolávať</w:t>
      </w:r>
      <w:r w:rsidR="0063276A">
        <w:rPr>
          <w:rFonts w:cstheme="minorHAnsi"/>
        </w:rPr>
        <w:t xml:space="preserve"> z dôvodu rizika subjektívnej interpretácie</w:t>
      </w:r>
      <w:r w:rsidR="00B3208A" w:rsidRPr="00655D76">
        <w:rPr>
          <w:rFonts w:cstheme="minorHAnsi"/>
        </w:rPr>
        <w:t>.</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7A04435A"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w:t>
      </w:r>
      <w:r w:rsidR="00E761AA">
        <w:rPr>
          <w:rFonts w:cstheme="minorHAnsi"/>
        </w:rPr>
        <w:t>sa uskutočňuje</w:t>
      </w:r>
      <w:r w:rsidRPr="00655D76">
        <w:rPr>
          <w:rFonts w:cstheme="minorHAnsi"/>
        </w:rPr>
        <w:t xml:space="preserve"> prostredníctvom </w:t>
      </w:r>
      <w:r w:rsidR="00E5578D" w:rsidRPr="00655D76">
        <w:rPr>
          <w:rFonts w:cstheme="minorHAnsi"/>
        </w:rPr>
        <w:t xml:space="preserve">Informačného systému </w:t>
      </w:r>
      <w:r w:rsidR="006F0390" w:rsidRPr="00655D76">
        <w:rPr>
          <w:rFonts w:cstheme="minorHAnsi"/>
        </w:rPr>
        <w:t>Plánu obnovy</w:t>
      </w:r>
      <w:r w:rsidR="00D51BD0">
        <w:rPr>
          <w:rFonts w:cstheme="minorHAnsi"/>
        </w:rPr>
        <w:t xml:space="preserve"> a odolnosti SR</w:t>
      </w:r>
      <w:r w:rsidR="006F0390" w:rsidRPr="00655D76">
        <w:rPr>
          <w:rFonts w:cstheme="minorHAnsi"/>
        </w:rPr>
        <w:t xml:space="preserve"> (ďalej len „ISPO“)</w:t>
      </w:r>
      <w:r w:rsidR="00E761AA">
        <w:rPr>
          <w:rFonts w:cstheme="minorHAnsi"/>
        </w:rPr>
        <w:t xml:space="preserve"> </w:t>
      </w:r>
      <w:r w:rsidR="00FD0E32">
        <w:rPr>
          <w:rFonts w:cstheme="minorHAnsi"/>
        </w:rPr>
        <w:t>a</w:t>
      </w:r>
      <w:r w:rsidRPr="00655D76">
        <w:rPr>
          <w:rFonts w:cstheme="minorHAnsi"/>
        </w:rPr>
        <w:t xml:space="preserve"> prostredníctvom </w:t>
      </w:r>
      <w:r w:rsidR="006F0390" w:rsidRPr="00655D76">
        <w:rPr>
          <w:rFonts w:cstheme="minorHAnsi"/>
        </w:rPr>
        <w:t>ÚPVS</w:t>
      </w:r>
      <w:r w:rsidR="009D33B7">
        <w:rPr>
          <w:rFonts w:cstheme="minorHAnsi"/>
        </w:rPr>
        <w:t xml:space="preserve">. </w:t>
      </w:r>
      <w:r w:rsidR="00781ACB">
        <w:rPr>
          <w:rFonts w:cstheme="minorHAnsi"/>
        </w:rPr>
        <w:t>V</w:t>
      </w:r>
      <w:r w:rsidR="00D306D7">
        <w:rPr>
          <w:rFonts w:cstheme="minorHAnsi"/>
        </w:rPr>
        <w:t> </w:t>
      </w:r>
      <w:r w:rsidR="00781ACB">
        <w:rPr>
          <w:rFonts w:cstheme="minorHAnsi"/>
        </w:rPr>
        <w:t>prípade</w:t>
      </w:r>
      <w:r w:rsidR="00D306D7">
        <w:rPr>
          <w:rFonts w:cstheme="minorHAnsi"/>
        </w:rPr>
        <w:t>,</w:t>
      </w:r>
      <w:r w:rsidR="00781ACB">
        <w:rPr>
          <w:rFonts w:cstheme="minorHAnsi"/>
        </w:rPr>
        <w:t xml:space="preserve"> ak ide o komunikáciu vo veci</w:t>
      </w:r>
      <w:r w:rsidR="00CD57AB">
        <w:rPr>
          <w:rFonts w:cstheme="minorHAnsi"/>
        </w:rPr>
        <w:t>,</w:t>
      </w:r>
      <w:r w:rsidR="00781ACB">
        <w:rPr>
          <w:rFonts w:cstheme="minorHAnsi"/>
        </w:rPr>
        <w:t xml:space="preserve"> p</w:t>
      </w:r>
      <w:r w:rsidR="00A47A7D">
        <w:rPr>
          <w:rFonts w:cstheme="minorHAnsi"/>
        </w:rPr>
        <w:t>ri ktorej sa pracuje s utajovanými skutočnosťami</w:t>
      </w:r>
      <w:r w:rsidR="00781ACB">
        <w:rPr>
          <w:rFonts w:cstheme="minorHAnsi"/>
        </w:rPr>
        <w:t xml:space="preserve"> alebo limitovan</w:t>
      </w:r>
      <w:r w:rsidR="00A47A7D">
        <w:rPr>
          <w:rFonts w:cstheme="minorHAnsi"/>
        </w:rPr>
        <w:t>ou</w:t>
      </w:r>
      <w:r w:rsidR="00781ACB">
        <w:rPr>
          <w:rFonts w:cstheme="minorHAnsi"/>
        </w:rPr>
        <w:t xml:space="preserve"> informáci</w:t>
      </w:r>
      <w:r w:rsidR="00A47A7D">
        <w:rPr>
          <w:rFonts w:cstheme="minorHAnsi"/>
        </w:rPr>
        <w:t>ou</w:t>
      </w:r>
      <w:r w:rsidR="00781ACB">
        <w:rPr>
          <w:rFonts w:cstheme="minorHAnsi"/>
        </w:rPr>
        <w:t xml:space="preserve">, vykonávateľ aj prijímateľ sa riadia </w:t>
      </w:r>
      <w:r w:rsidR="00A47A7D">
        <w:rPr>
          <w:rFonts w:cstheme="minorHAnsi"/>
        </w:rPr>
        <w:t>všeobecne záväznými právnymi predpismi</w:t>
      </w:r>
      <w:r w:rsidR="00781ACB">
        <w:rPr>
          <w:rFonts w:cstheme="minorHAnsi"/>
        </w:rPr>
        <w:t xml:space="preserve">.   </w:t>
      </w:r>
    </w:p>
    <w:p w14:paraId="04B9F6D4" w14:textId="6A2DE6F7" w:rsidR="00B3208A" w:rsidRPr="00655D76" w:rsidRDefault="1F5A4610">
      <w:pPr>
        <w:spacing w:before="120" w:after="120" w:line="240" w:lineRule="auto"/>
        <w:jc w:val="both"/>
      </w:pPr>
      <w:r w:rsidRPr="00655D76">
        <w:t xml:space="preserve">Bežná </w:t>
      </w:r>
      <w:r w:rsidR="00B14CFB" w:rsidRPr="00655D76">
        <w:t xml:space="preserve">vzájomná </w:t>
      </w:r>
      <w:r w:rsidR="0A7E3F8F" w:rsidRPr="00655D76">
        <w:t xml:space="preserve">projektová </w:t>
      </w:r>
      <w:r w:rsidRPr="00655D76">
        <w:t>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w:t>
      </w:r>
      <w:r w:rsidR="00B14CFB">
        <w:t>u</w:t>
      </w:r>
      <w:r w:rsidR="45646451" w:rsidRPr="00655D76">
        <w:t xml:space="preserve"> 2.3</w:t>
      </w:r>
      <w:r w:rsidRPr="00655D76">
        <w:t>. zmluvy o PPM</w:t>
      </w:r>
      <w:r w:rsidR="0272DADE" w:rsidRPr="00655D76">
        <w:t xml:space="preserve"> v predmete e-mailovej správy</w:t>
      </w:r>
      <w:r w:rsidRPr="00655D76">
        <w:t xml:space="preserve">. </w:t>
      </w:r>
    </w:p>
    <w:p w14:paraId="4A67D202" w14:textId="4F770D0F" w:rsidR="00B3208A" w:rsidRPr="00655D76" w:rsidRDefault="00B3208A">
      <w:pPr>
        <w:spacing w:before="120" w:after="120" w:line="240" w:lineRule="auto"/>
        <w:jc w:val="both"/>
      </w:pPr>
      <w:r w:rsidRPr="00655D76">
        <w:t>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0366B906" w:rsidR="007F577F" w:rsidRPr="00655D76" w:rsidRDefault="007F577F">
      <w:pPr>
        <w:spacing w:before="120" w:after="120" w:line="240" w:lineRule="auto"/>
        <w:jc w:val="both"/>
      </w:pPr>
      <w:r w:rsidRPr="00655D76">
        <w:lastRenderedPageBreak/>
        <w:t xml:space="preserve">Na žiadosti o </w:t>
      </w:r>
      <w:r w:rsidR="15B0A3AD" w:rsidRPr="00655D76">
        <w:t xml:space="preserve">poskytnutie </w:t>
      </w:r>
      <w:r w:rsidRPr="00655D76">
        <w:t xml:space="preserve">informácie </w:t>
      </w:r>
      <w:r w:rsidR="00E761AA">
        <w:t>v zmysle Infozákona</w:t>
      </w:r>
      <w:r w:rsidR="00E761AA">
        <w:rPr>
          <w:rStyle w:val="Odkaznapoznmkupodiarou"/>
        </w:rPr>
        <w:footnoteReference w:id="15"/>
      </w:r>
      <w:r w:rsidR="00E761AA">
        <w:t xml:space="preserve"> </w:t>
      </w:r>
      <w:r w:rsidR="009E2BEE">
        <w:t>ohľadom</w:t>
      </w:r>
      <w:r w:rsidRPr="00655D76">
        <w:t xml:space="preserve"> projektov</w:t>
      </w:r>
      <w:r w:rsidR="00E761AA">
        <w:t>/žiadostí o PPM</w:t>
      </w:r>
      <w:r w:rsidRPr="00655D76">
        <w:t xml:space="preserve"> zasielané vykonávateľovi</w:t>
      </w:r>
      <w:r w:rsidR="00620382" w:rsidRPr="00655D76">
        <w:t>,</w:t>
      </w:r>
      <w:r w:rsidRPr="00655D76">
        <w:t xml:space="preserve"> odpovedá vykonávateľ </w:t>
      </w:r>
      <w:r w:rsidR="009E2BEE" w:rsidRPr="00655D76">
        <w:t xml:space="preserve">najneskôr </w:t>
      </w:r>
      <w:r w:rsidRPr="00655D76">
        <w:t xml:space="preserve">v lehote </w:t>
      </w:r>
      <w:r w:rsidR="00E761AA">
        <w:rPr>
          <w:b/>
          <w:bCs/>
        </w:rPr>
        <w:t>12</w:t>
      </w:r>
      <w:r w:rsidRPr="00655D76">
        <w:rPr>
          <w:b/>
          <w:bCs/>
        </w:rPr>
        <w:t xml:space="preserve"> pracovných dní</w:t>
      </w:r>
      <w:r w:rsidRPr="00655D76">
        <w:t xml:space="preserve"> odo dňa podania žiadosti o </w:t>
      </w:r>
      <w:r w:rsidR="3FC7E3D1" w:rsidRPr="00655D76">
        <w:t xml:space="preserve">poskytnutie </w:t>
      </w:r>
      <w:r w:rsidRPr="00655D76">
        <w:t>informácie. V prípade akýchkoľvek otázok týkajúcich sa konkrétneho projektu</w:t>
      </w:r>
      <w:r w:rsidR="009E2BEE">
        <w:t>,</w:t>
      </w:r>
      <w:r w:rsidRPr="00655D76">
        <w:t xml:space="preserve"> kontaktuje prijímateľ prednostne príslušného projektového manažéra, ktorý má na starosti daný projekt.</w:t>
      </w:r>
    </w:p>
    <w:p w14:paraId="23B649DB" w14:textId="7E028C16"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vykonávateľa sa nachádzajú na webovom sídle vykonávateľa </w:t>
      </w:r>
      <w:hyperlink r:id="rId28"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29" w:history="1">
        <w:r w:rsidRPr="00655D76">
          <w:rPr>
            <w:rStyle w:val="Hypertextovprepojenie"/>
            <w:rFonts w:cstheme="minorHAnsi"/>
          </w:rPr>
          <w:t>www.planobnovy.sk</w:t>
        </w:r>
      </w:hyperlink>
      <w:r w:rsidRPr="00655D76">
        <w:rPr>
          <w:rFonts w:cstheme="minorHAnsi"/>
        </w:rPr>
        <w:t xml:space="preserve"> a </w:t>
      </w:r>
      <w:hyperlink r:id="rId30"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5D1F7C95"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31"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64" w:name="_Toc201132383"/>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64"/>
    </w:p>
    <w:p w14:paraId="79B02C7D" w14:textId="42C51995"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Prijímateľ je zodpovedný za zobrazenie emblému EÚ a uvedenie náležitého vyhlásenia o financovaní, 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w:t>
      </w:r>
      <w:r w:rsidR="003D6220">
        <w:rPr>
          <w:rFonts w:cstheme="minorHAnsi"/>
        </w:rPr>
        <w:t xml:space="preserve">ja </w:t>
      </w:r>
      <w:r w:rsidR="00255772" w:rsidRPr="00655D76">
        <w:rPr>
          <w:rFonts w:cstheme="minorHAnsi"/>
        </w:rPr>
        <w:t>zobrazenie loga Plánu obnovy</w:t>
      </w:r>
      <w:r w:rsidR="00606757">
        <w:rPr>
          <w:rFonts w:cstheme="minorHAnsi"/>
        </w:rPr>
        <w:t xml:space="preserve"> a odolnosti SR</w:t>
      </w:r>
      <w:r w:rsidR="009F298F" w:rsidRPr="00655D76">
        <w:rPr>
          <w:rFonts w:cstheme="minorHAnsi"/>
        </w:rPr>
        <w:t>.</w:t>
      </w:r>
      <w:r w:rsidR="009F298F" w:rsidRPr="00655D76">
        <w:rPr>
          <w:rStyle w:val="Odkaznapoznmkupodiarou"/>
          <w:rFonts w:cstheme="minorHAnsi"/>
        </w:rPr>
        <w:footnoteReference w:id="16"/>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3E6D62">
      <w:pPr>
        <w:pStyle w:val="Default"/>
        <w:numPr>
          <w:ilvl w:val="1"/>
          <w:numId w:val="12"/>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3E6D62">
      <w:pPr>
        <w:pStyle w:val="Default"/>
        <w:numPr>
          <w:ilvl w:val="2"/>
          <w:numId w:val="13"/>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1E73510F" w:rsidR="00255772" w:rsidRPr="00655D76" w:rsidRDefault="00255772" w:rsidP="003E6D62">
      <w:pPr>
        <w:pStyle w:val="Default"/>
        <w:numPr>
          <w:ilvl w:val="2"/>
          <w:numId w:val="13"/>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w:t>
      </w:r>
      <w:r w:rsidRPr="00655D76">
        <w:rPr>
          <w:rFonts w:asciiTheme="minorHAnsi" w:hAnsiTheme="minorHAnsi" w:cstheme="minorHAnsi"/>
          <w:color w:val="auto"/>
          <w:sz w:val="22"/>
          <w:szCs w:val="22"/>
        </w:rPr>
        <w:lastRenderedPageBreak/>
        <w:t xml:space="preserve">vizuálna identita alebo logo, okrem loga </w:t>
      </w:r>
      <w:r w:rsidR="00ED2838">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ED2838">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3E6D62">
      <w:pPr>
        <w:pStyle w:val="Default"/>
        <w:numPr>
          <w:ilvl w:val="2"/>
          <w:numId w:val="13"/>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48F95D74" w:rsidR="00255772" w:rsidRPr="00655D76" w:rsidRDefault="00255772" w:rsidP="003E6D62">
      <w:pPr>
        <w:pStyle w:val="Default"/>
        <w:numPr>
          <w:ilvl w:val="2"/>
          <w:numId w:val="13"/>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w:t>
      </w:r>
      <w:r w:rsidR="0019437A">
        <w:rPr>
          <w:rFonts w:asciiTheme="minorHAnsi" w:hAnsiTheme="minorHAnsi" w:cstheme="minorHAnsi"/>
          <w:color w:val="auto"/>
          <w:sz w:val="22"/>
          <w:szCs w:val="22"/>
        </w:rPr>
        <w:t>P</w:t>
      </w:r>
      <w:r w:rsidR="008A17A2" w:rsidRPr="00655D76">
        <w:rPr>
          <w:rFonts w:asciiTheme="minorHAnsi" w:hAnsiTheme="minorHAnsi" w:cstheme="minorHAnsi"/>
          <w:color w:val="auto"/>
          <w:sz w:val="22"/>
          <w:szCs w:val="22"/>
        </w:rPr>
        <w:t>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 xml:space="preserve">i </w:t>
      </w:r>
      <w:r w:rsidR="0019437A">
        <w:rPr>
          <w:rFonts w:asciiTheme="minorHAnsi" w:hAnsiTheme="minorHAnsi" w:cstheme="minorHAnsi"/>
          <w:color w:val="auto"/>
          <w:sz w:val="22"/>
          <w:szCs w:val="22"/>
        </w:rPr>
        <w:t xml:space="preserve">SR </w:t>
      </w:r>
      <w:r w:rsidR="008C1618" w:rsidRPr="00655D76">
        <w:rPr>
          <w:rFonts w:asciiTheme="minorHAnsi" w:hAnsiTheme="minorHAnsi" w:cstheme="minorHAnsi"/>
          <w:color w:val="auto"/>
          <w:sz w:val="22"/>
          <w:szCs w:val="22"/>
        </w:rPr>
        <w:t>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3E6D62">
      <w:pPr>
        <w:pStyle w:val="Default"/>
        <w:numPr>
          <w:ilvl w:val="1"/>
          <w:numId w:val="13"/>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3E6D62">
      <w:pPr>
        <w:pStyle w:val="Default"/>
        <w:numPr>
          <w:ilvl w:val="2"/>
          <w:numId w:val="14"/>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E6D62">
      <w:pPr>
        <w:pStyle w:val="Default"/>
        <w:numPr>
          <w:ilvl w:val="2"/>
          <w:numId w:val="14"/>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58C8215D" w:rsidR="00255772" w:rsidRPr="00655D76" w:rsidRDefault="00255772" w:rsidP="003E6D62">
      <w:pPr>
        <w:pStyle w:val="Default"/>
        <w:numPr>
          <w:ilvl w:val="2"/>
          <w:numId w:val="14"/>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Plánu obnovy</w:t>
      </w:r>
      <w:r w:rsidR="004D6666">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xml:space="preserve">,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3E6D62">
      <w:pPr>
        <w:pStyle w:val="xmsonormal"/>
        <w:numPr>
          <w:ilvl w:val="0"/>
          <w:numId w:val="44"/>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2182FD0A"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asciiTheme="minorHAnsi" w:hAnsiTheme="minorHAnsi" w:cstheme="minorHAnsi"/>
        </w:rPr>
        <w:t xml:space="preserve">NIKA vymedzuje aj farebnú škálu, ktorá je pri logách povolená. Žiadna iná farba ako tie, ktoré sú popísané v dizajn manuáli </w:t>
      </w:r>
      <w:r w:rsidR="00112BA4">
        <w:rPr>
          <w:rFonts w:asciiTheme="minorHAnsi" w:hAnsiTheme="minorHAnsi" w:cstheme="minorHAnsi"/>
        </w:rPr>
        <w:t>P</w:t>
      </w:r>
      <w:r w:rsidRPr="00655D76">
        <w:rPr>
          <w:rFonts w:asciiTheme="minorHAnsi" w:hAnsiTheme="minorHAnsi" w:cstheme="minorHAnsi"/>
        </w:rPr>
        <w:t>lánu obnovy</w:t>
      </w:r>
      <w:r w:rsidR="00573706">
        <w:rPr>
          <w:rFonts w:asciiTheme="minorHAnsi" w:hAnsiTheme="minorHAnsi" w:cstheme="minorHAnsi"/>
        </w:rPr>
        <w:t xml:space="preserve"> a odolnosti SR</w:t>
      </w:r>
      <w:r w:rsidRPr="00655D76">
        <w:rPr>
          <w:rFonts w:asciiTheme="minorHAnsi" w:hAnsiTheme="minorHAnsi" w:cstheme="minorHAnsi"/>
        </w:rPr>
        <w:t xml:space="preserve">, nebude akceptovaná. </w:t>
      </w:r>
    </w:p>
    <w:p w14:paraId="5B12DB3C" w14:textId="557DEC89"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w:t>
      </w:r>
      <w:r w:rsidR="00F14780">
        <w:rPr>
          <w:rFonts w:asciiTheme="minorHAnsi" w:hAnsiTheme="minorHAnsi" w:cstheme="minorHAnsi"/>
        </w:rPr>
        <w:t>je potrebné umiestniť</w:t>
      </w:r>
      <w:r w:rsidRPr="00655D76">
        <w:rPr>
          <w:rFonts w:asciiTheme="minorHAnsi" w:hAnsiTheme="minorHAnsi" w:cstheme="minorHAnsi"/>
        </w:rPr>
        <w:t xml:space="preserve"> v bezprostrednej blízkosti daného objektu, alebo priamo na objekt, vo forme informačnej tabule, plagátu alebo samostatne stojacej tabule najmenšej veľkosti A5. Označenie musí byť dostatočne viditeľné, čitateľné a musí byť osadené najneskôr tri mesiace po skončení projektu. Označenie je potrebné ponechať </w:t>
      </w:r>
      <w:r w:rsidR="002F4C4F">
        <w:rPr>
          <w:rFonts w:asciiTheme="minorHAnsi" w:hAnsiTheme="minorHAnsi" w:cstheme="minorHAnsi"/>
        </w:rPr>
        <w:t xml:space="preserve">na mieste inštalácie </w:t>
      </w:r>
      <w:r w:rsidRPr="00655D76">
        <w:rPr>
          <w:rFonts w:asciiTheme="minorHAnsi" w:hAnsiTheme="minorHAnsi" w:cstheme="minorHAnsi"/>
        </w:rPr>
        <w:t>po dobu piatich rokov.</w:t>
      </w:r>
    </w:p>
    <w:p w14:paraId="058929B7" w14:textId="64A75DAB"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lastRenderedPageBreak/>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077D02B2"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w:t>
            </w:r>
            <w:r w:rsidR="00BA614C">
              <w:rPr>
                <w:rFonts w:asciiTheme="minorHAnsi" w:hAnsiTheme="minorHAnsi" w:cstheme="minorHAnsi"/>
              </w:rPr>
              <w:t> </w:t>
            </w:r>
            <w:r w:rsidRPr="00655D76">
              <w:rPr>
                <w:rFonts w:asciiTheme="minorHAnsi" w:hAnsiTheme="minorHAnsi" w:cstheme="minorHAnsi"/>
              </w:rPr>
              <w:t>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67229397"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w:t>
      </w:r>
      <w:r w:rsidR="007B517B">
        <w:rPr>
          <w:rFonts w:asciiTheme="minorHAnsi" w:hAnsiTheme="minorHAnsi" w:cstheme="minorHAnsi"/>
        </w:rPr>
        <w:t>P</w:t>
      </w:r>
      <w:r w:rsidRPr="00655D76">
        <w:rPr>
          <w:rFonts w:asciiTheme="minorHAnsi" w:hAnsiTheme="minorHAnsi" w:cstheme="minorHAnsi"/>
        </w:rPr>
        <w:t xml:space="preserve">lánu obnovy </w:t>
      </w:r>
      <w:r w:rsidR="007E433F">
        <w:rPr>
          <w:rFonts w:asciiTheme="minorHAnsi" w:hAnsiTheme="minorHAnsi" w:cstheme="minorHAnsi"/>
        </w:rPr>
        <w:t xml:space="preserve">a odolnosti </w:t>
      </w:r>
      <w:r w:rsidR="00B66C12">
        <w:rPr>
          <w:rFonts w:asciiTheme="minorHAnsi" w:hAnsiTheme="minorHAnsi" w:cstheme="minorHAnsi"/>
        </w:rPr>
        <w:t xml:space="preserve">SR </w:t>
      </w:r>
      <w:r w:rsidRPr="00655D76">
        <w:rPr>
          <w:rFonts w:asciiTheme="minorHAnsi" w:hAnsiTheme="minorHAnsi" w:cstheme="minorHAnsi"/>
        </w:rPr>
        <w:t xml:space="preserve">na: </w:t>
      </w:r>
    </w:p>
    <w:p w14:paraId="6FA0FAA6"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na sociálnych sieťach a</w:t>
      </w:r>
    </w:p>
    <w:p w14:paraId="48489B86" w14:textId="1D540F30"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0979E463"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w:t>
      </w:r>
      <w:r w:rsidR="00D306D7">
        <w:rPr>
          <w:rFonts w:asciiTheme="minorHAnsi" w:hAnsiTheme="minorHAnsi" w:cstheme="minorHAnsi"/>
        </w:rPr>
        <w:t>,</w:t>
      </w:r>
      <w:r w:rsidR="00F43DE9">
        <w:rPr>
          <w:rFonts w:asciiTheme="minorHAnsi" w:hAnsiTheme="minorHAnsi" w:cstheme="minorHAnsi"/>
        </w:rPr>
        <w:t xml:space="preserve"> ak sú </w:t>
      </w:r>
      <w:r w:rsidR="00CC7FA1">
        <w:rPr>
          <w:rFonts w:asciiTheme="minorHAnsi" w:hAnsiTheme="minorHAnsi" w:cstheme="minorHAnsi"/>
        </w:rPr>
        <w:t xml:space="preserve">tieto </w:t>
      </w:r>
      <w:r w:rsidR="00F43DE9">
        <w:rPr>
          <w:rFonts w:asciiTheme="minorHAnsi" w:hAnsiTheme="minorHAnsi" w:cstheme="minorHAnsi"/>
        </w:rPr>
        <w:t>nevyhnutné pre realizáciu projektu a</w:t>
      </w:r>
      <w:r w:rsidR="00CC7FA1">
        <w:rPr>
          <w:rFonts w:asciiTheme="minorHAnsi" w:hAnsiTheme="minorHAnsi" w:cstheme="minorHAnsi"/>
        </w:rPr>
        <w:t> ich použitie je</w:t>
      </w:r>
      <w:r w:rsidR="00F43DE9">
        <w:rPr>
          <w:rFonts w:asciiTheme="minorHAnsi" w:hAnsiTheme="minorHAnsi" w:cstheme="minorHAnsi"/>
        </w:rPr>
        <w:t xml:space="preserve"> odôvodnené,</w:t>
      </w:r>
      <w:r w:rsidRPr="00655D76">
        <w:rPr>
          <w:rFonts w:asciiTheme="minorHAnsi" w:hAnsiTheme="minorHAnsi" w:cstheme="minorHAnsi"/>
        </w:rPr>
        <w:t xml:space="preserve"> je taktiež potrebné uvádzať logá s minimálnou veľkosťou 10 mm. V prípade, že to veľkosť predmetu ne</w:t>
      </w:r>
      <w:r w:rsidR="00CC7FA1">
        <w:rPr>
          <w:rFonts w:asciiTheme="minorHAnsi" w:hAnsiTheme="minorHAnsi" w:cstheme="minorHAnsi"/>
        </w:rPr>
        <w:t>umožňuje</w:t>
      </w:r>
      <w:r w:rsidRPr="00655D76">
        <w:rPr>
          <w:rFonts w:asciiTheme="minorHAnsi" w:hAnsiTheme="minorHAnsi" w:cstheme="minorHAnsi"/>
        </w:rPr>
        <w:t>, je možné použiť aj logá menšej veľkosti.</w:t>
      </w:r>
    </w:p>
    <w:p w14:paraId="5815BD6C" w14:textId="15D51EA9"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266833E"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w:t>
      </w:r>
      <w:r w:rsidR="00D0373D">
        <w:rPr>
          <w:rFonts w:asciiTheme="minorHAnsi" w:hAnsiTheme="minorHAnsi" w:cstheme="minorHAnsi"/>
        </w:rPr>
        <w:t xml:space="preserve"> a p</w:t>
      </w:r>
      <w:r w:rsidRPr="00655D76">
        <w:rPr>
          <w:rFonts w:asciiTheme="minorHAnsi" w:hAnsiTheme="minorHAnsi" w:cstheme="minorHAnsi"/>
        </w:rPr>
        <w:t>reto je možné informačné tabule, plagáty či nálepky a pod. financovať priamo z</w:t>
      </w:r>
      <w:r w:rsidR="0012332A">
        <w:rPr>
          <w:rFonts w:asciiTheme="minorHAnsi" w:hAnsiTheme="minorHAnsi" w:cstheme="minorHAnsi"/>
        </w:rPr>
        <w:t> </w:t>
      </w:r>
      <w:r w:rsidRPr="00655D76">
        <w:rPr>
          <w:rFonts w:asciiTheme="minorHAnsi" w:hAnsiTheme="minorHAnsi" w:cstheme="minorHAnsi"/>
        </w:rPr>
        <w:t>investície</w:t>
      </w:r>
      <w:r w:rsidR="0012332A">
        <w:rPr>
          <w:rFonts w:asciiTheme="minorHAnsi" w:hAnsiTheme="minorHAnsi" w:cstheme="minorHAnsi"/>
        </w:rPr>
        <w:t>, ak sú nevyhnutné pre riadnu realizáciu projektu a sú odôvodnené. Prijímateľ pritom dodržiava princípy nakladania s verejnými financiami (hospodárnosť, efektívnosť, účelnosť a účinnosť)</w:t>
      </w:r>
      <w:r w:rsidRPr="00655D76">
        <w:rPr>
          <w:rFonts w:asciiTheme="minorHAnsi" w:hAnsiTheme="minorHAnsi" w:cstheme="minorHAnsi"/>
        </w:rPr>
        <w:t>.</w:t>
      </w:r>
    </w:p>
    <w:p w14:paraId="298BA8A8" w14:textId="243B7126"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lastRenderedPageBreak/>
        <w:t xml:space="preserve">Štandardne využívané fonty pre POO: Myriad Pro Black, Myriad Pro bold Italic, Myriad Pro Light, Myriad Pro Regular. V prípade potreby a v rámci prezentácií sa môže použiť Calibri. Fonty sú dostupné na webe </w:t>
      </w:r>
      <w:r w:rsidR="00D66B0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0F102F">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w:t>
      </w:r>
    </w:p>
    <w:p w14:paraId="2E66C336" w14:textId="4BCFB6E1"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w:t>
      </w:r>
      <w:r w:rsidR="00D66B0B">
        <w:rPr>
          <w:rFonts w:asciiTheme="minorHAnsi" w:hAnsiTheme="minorHAnsi" w:cstheme="minorHAnsi"/>
        </w:rPr>
        <w:t>S</w:t>
      </w:r>
      <w:r w:rsidRPr="00655D76">
        <w:rPr>
          <w:rFonts w:asciiTheme="minorHAnsi" w:hAnsiTheme="minorHAnsi" w:cstheme="minorHAnsi"/>
        </w:rPr>
        <w:t xml:space="preserve">ekcie plánu obnovy (NIKA), nakoľko tie musia korešpondovať s požiadavkami Európskej komisie. Detailné informácie k vizibilite nájdete vo viacerých dokumentoch, ktoré sú dostupné aj na webovej stránke </w:t>
      </w:r>
      <w:hyperlink r:id="rId32"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hyperlink r:id="rId33"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Systéme implementácie Plánu obnovy a odolnosti SR</w:t>
        </w:r>
      </w:hyperlink>
      <w:r w:rsidRPr="00655D76">
        <w:rPr>
          <w:rFonts w:asciiTheme="minorHAnsi" w:hAnsiTheme="minorHAnsi" w:cstheme="minorHAnsi"/>
        </w:rPr>
        <w:t>;</w:t>
      </w:r>
    </w:p>
    <w:p w14:paraId="523AFAD2"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hyperlink r:id="rId34"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dizajn manuáli plánu obnovy</w:t>
        </w:r>
      </w:hyperlink>
      <w:r w:rsidRPr="00655D76">
        <w:rPr>
          <w:rFonts w:asciiTheme="minorHAnsi" w:hAnsiTheme="minorHAnsi" w:cstheme="minorHAnsi"/>
        </w:rPr>
        <w:t>;</w:t>
      </w:r>
    </w:p>
    <w:p w14:paraId="3BB525A1"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r w:rsidRPr="00655D76">
        <w:rPr>
          <w:rFonts w:asciiTheme="minorHAnsi" w:hAnsiTheme="minorHAnsi" w:cstheme="minorHAnsi"/>
        </w:rPr>
        <w:t>v </w:t>
      </w:r>
      <w:hyperlink r:id="rId35"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3E6D62">
      <w:pPr>
        <w:pStyle w:val="xmsonormal"/>
        <w:numPr>
          <w:ilvl w:val="0"/>
          <w:numId w:val="46"/>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1C317C6A" w:rsidR="0089751A" w:rsidRPr="00655D76" w:rsidRDefault="0089751A" w:rsidP="002641EB">
      <w:pPr>
        <w:spacing w:before="120" w:after="120" w:line="240" w:lineRule="auto"/>
        <w:jc w:val="both"/>
      </w:pPr>
      <w:r w:rsidRPr="00655D76">
        <w:t xml:space="preserve">V prípade </w:t>
      </w:r>
      <w:r w:rsidR="0032687B">
        <w:t xml:space="preserve">externých </w:t>
      </w:r>
      <w:r w:rsidRPr="00655D76">
        <w:t>komunikačných</w:t>
      </w:r>
      <w:r w:rsidR="0032687B">
        <w:t xml:space="preserve"> a propagačných</w:t>
      </w:r>
      <w:r w:rsidRPr="00655D76">
        <w:t xml:space="preserve"> aktivít, ako reklamné kampane a iné kreatívne činnosti, ktoré súvisia s komunikáciou projektov realizovaných v rámci Komponentu 17 POO, je nevyhnutné tieto aktivity komunikovať a odsúhlasiť s </w:t>
      </w:r>
      <w:r w:rsidR="00FD427F">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6" w:history="1">
        <w:r w:rsidR="000A4760" w:rsidRPr="00655D76">
          <w:rPr>
            <w:rStyle w:val="Hypertextovprepojenie"/>
          </w:rPr>
          <w:t>publicita.poo@mirri.gov.sk</w:t>
        </w:r>
      </w:hyperlink>
      <w:r w:rsidR="000A4760" w:rsidRPr="00655D76">
        <w:t xml:space="preserve"> </w:t>
      </w:r>
      <w:r w:rsidRPr="00655D76">
        <w:t>(v kópii na projektového manažéra vykonávateľa). V zmysle uvedeného sa rozumie aj priebežné konzultovanie počas procesov prípravy daných kampaní ešte pred ich vykonaním.</w:t>
      </w:r>
    </w:p>
    <w:p w14:paraId="455D8D2B" w14:textId="2590A07F" w:rsidR="006F0390" w:rsidRPr="00655D76" w:rsidRDefault="5E16A792" w:rsidP="002641EB">
      <w:pPr>
        <w:pStyle w:val="Nadpis2"/>
        <w:spacing w:before="360" w:after="360" w:line="240" w:lineRule="auto"/>
        <w:ind w:left="567" w:hanging="578"/>
        <w:rPr>
          <w:rFonts w:asciiTheme="minorHAnsi" w:hAnsiTheme="minorHAnsi" w:cstheme="minorHAnsi"/>
        </w:rPr>
      </w:pPr>
      <w:bookmarkStart w:id="65" w:name="_Toc159325715"/>
      <w:bookmarkStart w:id="66" w:name="_Toc161141114"/>
      <w:bookmarkStart w:id="67" w:name="_Toc161142954"/>
      <w:bookmarkStart w:id="68" w:name="_Toc161144412"/>
      <w:bookmarkStart w:id="69" w:name="_Toc164324708"/>
      <w:bookmarkStart w:id="70" w:name="_Toc168474913"/>
      <w:bookmarkStart w:id="71" w:name="_Toc168485006"/>
      <w:bookmarkStart w:id="72" w:name="_Toc159325716"/>
      <w:bookmarkStart w:id="73" w:name="_Toc161141115"/>
      <w:bookmarkStart w:id="74" w:name="_Toc161142955"/>
      <w:bookmarkStart w:id="75" w:name="_Toc161144413"/>
      <w:bookmarkStart w:id="76" w:name="_Toc164324709"/>
      <w:bookmarkStart w:id="77" w:name="_Toc168474914"/>
      <w:bookmarkStart w:id="78" w:name="_Toc168485007"/>
      <w:bookmarkStart w:id="79" w:name="_Toc20113238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655D76">
        <w:rPr>
          <w:rFonts w:asciiTheme="minorHAnsi" w:hAnsiTheme="minorHAnsi" w:cstheme="minorHAnsi"/>
        </w:rPr>
        <w:t>Informačný systém Plánu obnovy</w:t>
      </w:r>
      <w:bookmarkEnd w:id="79"/>
      <w:r w:rsidRPr="00655D76">
        <w:rPr>
          <w:rFonts w:asciiTheme="minorHAnsi" w:hAnsiTheme="minorHAnsi" w:cstheme="minorHAnsi"/>
        </w:rPr>
        <w:t xml:space="preserve"> </w:t>
      </w:r>
      <w:r w:rsidR="000F102F">
        <w:rPr>
          <w:rFonts w:asciiTheme="minorHAnsi" w:hAnsiTheme="minorHAnsi" w:cstheme="minorHAnsi"/>
        </w:rPr>
        <w:t>a odolnosti SR</w:t>
      </w:r>
    </w:p>
    <w:p w14:paraId="30FD7D7E" w14:textId="177087B6"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 xml:space="preserve">v zmysle § 11 ods. 2 </w:t>
      </w:r>
      <w:r w:rsidR="0087525F">
        <w:rPr>
          <w:rFonts w:cstheme="minorHAnsi"/>
        </w:rPr>
        <w:t>Z</w:t>
      </w:r>
      <w:r w:rsidR="00254F87" w:rsidRPr="00655D76">
        <w:rPr>
          <w:rFonts w:cstheme="minorHAnsi"/>
        </w:rPr>
        <w:t>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7"/>
      </w:r>
      <w:r w:rsidR="00254F87" w:rsidRPr="00655D76">
        <w:rPr>
          <w:rFonts w:cstheme="minorHAnsi"/>
        </w:rPr>
        <w:t>.</w:t>
      </w:r>
    </w:p>
    <w:p w14:paraId="07C42092" w14:textId="5B785A4B"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7"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w:t>
      </w:r>
      <w:r w:rsidR="00AE3812">
        <w:rPr>
          <w:rFonts w:cstheme="minorHAnsi"/>
        </w:rPr>
        <w:t>vybran</w:t>
      </w:r>
      <w:r w:rsidR="006F0390" w:rsidRPr="00655D76">
        <w:rPr>
          <w:rFonts w:cstheme="minorHAnsi"/>
        </w:rPr>
        <w:t xml:space="preserve">ým procesom implementácie </w:t>
      </w:r>
      <w:r w:rsidR="003F7559">
        <w:rPr>
          <w:rFonts w:cstheme="minorHAnsi"/>
        </w:rPr>
        <w:t>(</w:t>
      </w:r>
      <w:r w:rsidR="00565E7C">
        <w:rPr>
          <w:rFonts w:cstheme="minorHAnsi"/>
        </w:rPr>
        <w:t xml:space="preserve">napr. pri podaní </w:t>
      </w:r>
      <w:r w:rsidR="003F7559">
        <w:rPr>
          <w:rFonts w:cstheme="minorHAnsi"/>
        </w:rPr>
        <w:t xml:space="preserve">ŽoP, MS) </w:t>
      </w:r>
      <w:r w:rsidR="006F0390" w:rsidRPr="00655D76">
        <w:rPr>
          <w:rFonts w:cstheme="minorHAnsi"/>
        </w:rPr>
        <w:t>podrobne definovan</w:t>
      </w:r>
      <w:r w:rsidR="00AE3812">
        <w:rPr>
          <w:rFonts w:cstheme="minorHAnsi"/>
        </w:rPr>
        <w:t>ým</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80" w:name="_Toc201132385"/>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80"/>
    </w:p>
    <w:p w14:paraId="10EAAFB8" w14:textId="15CD2F04"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w:t>
      </w:r>
      <w:r w:rsidR="00C90D1E">
        <w:rPr>
          <w:rFonts w:cstheme="minorHAnsi"/>
        </w:rPr>
        <w:t>Z</w:t>
      </w:r>
      <w:r w:rsidRPr="00655D76">
        <w:rPr>
          <w:rFonts w:cstheme="minorHAnsi"/>
        </w:rPr>
        <w:t xml:space="preserve">ákonom č. 9/2010 Z. z. o sťažnostiach v znení neskorších predpisov (ďalej len „zákon o sťažnostiach“). Informácie o spôsobe podania sťažností sú zverejnené na webovom sídle vykonávateľa </w:t>
      </w:r>
      <w:hyperlink r:id="rId38"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lastRenderedPageBreak/>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81" w:name="_Toc161141118"/>
      <w:bookmarkStart w:id="82" w:name="_Toc161142958"/>
      <w:bookmarkStart w:id="83" w:name="_Toc161144416"/>
      <w:bookmarkStart w:id="84" w:name="_Toc164324712"/>
      <w:bookmarkStart w:id="85" w:name="_Toc168474917"/>
      <w:bookmarkStart w:id="86" w:name="_Toc168485010"/>
      <w:bookmarkStart w:id="87" w:name="_Toc161141119"/>
      <w:bookmarkStart w:id="88" w:name="_Toc161142959"/>
      <w:bookmarkStart w:id="89" w:name="_Toc161144417"/>
      <w:bookmarkStart w:id="90" w:name="_Toc164324713"/>
      <w:bookmarkStart w:id="91" w:name="_Toc168474918"/>
      <w:bookmarkStart w:id="92" w:name="_Toc168485011"/>
      <w:bookmarkStart w:id="93" w:name="_Toc161141120"/>
      <w:bookmarkStart w:id="94" w:name="_Toc161142960"/>
      <w:bookmarkStart w:id="95" w:name="_Toc161144418"/>
      <w:bookmarkStart w:id="96" w:name="_Toc164324714"/>
      <w:bookmarkStart w:id="97" w:name="_Toc168474919"/>
      <w:bookmarkStart w:id="98" w:name="_Toc168485012"/>
      <w:bookmarkStart w:id="99" w:name="_Toc159325719"/>
      <w:bookmarkStart w:id="100" w:name="_Toc161141121"/>
      <w:bookmarkStart w:id="101" w:name="_Toc161142961"/>
      <w:bookmarkStart w:id="102" w:name="_Toc161144419"/>
      <w:bookmarkStart w:id="103" w:name="_Toc164324715"/>
      <w:bookmarkStart w:id="104" w:name="_Toc168474920"/>
      <w:bookmarkStart w:id="105" w:name="_Toc168485013"/>
      <w:bookmarkStart w:id="106" w:name="_Toc20113238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655D76">
        <w:rPr>
          <w:rFonts w:asciiTheme="minorHAnsi" w:hAnsiTheme="minorHAnsi" w:cstheme="minorBidi"/>
        </w:rPr>
        <w:t>Verejné obstarávanie</w:t>
      </w:r>
      <w:bookmarkEnd w:id="106"/>
      <w:r w:rsidRPr="00655D76">
        <w:rPr>
          <w:rFonts w:asciiTheme="minorHAnsi" w:hAnsiTheme="minorHAnsi" w:cstheme="minorBidi"/>
        </w:rPr>
        <w:t xml:space="preserve"> </w:t>
      </w:r>
    </w:p>
    <w:p w14:paraId="255ECB71" w14:textId="08CDBBB2"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 xml:space="preserve">artner, </w:t>
      </w:r>
      <w:r w:rsidR="00855CC0">
        <w:t xml:space="preserve">je </w:t>
      </w:r>
      <w:r w:rsidR="00356DC4" w:rsidRPr="00655D76">
        <w:t>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8"/>
      </w:r>
      <w:r w:rsidR="00A57CAA" w:rsidRPr="002641EB">
        <w:rPr>
          <w:rFonts w:cstheme="minorHAnsi"/>
          <w:b/>
        </w:rPr>
        <w:t xml:space="preserve">. </w:t>
      </w:r>
      <w:r w:rsidR="00BC06D5" w:rsidRPr="002641EB">
        <w:rPr>
          <w:rFonts w:cstheme="minorHAnsi"/>
          <w:b/>
        </w:rPr>
        <w:t xml:space="preserve"> </w:t>
      </w:r>
      <w:r w:rsidR="003148D7" w:rsidRPr="00A972A2">
        <w:t xml:space="preserve">Postup predkladania dokumentácie obsahujúcej limitované informácie alebo utajované skutočnosti je uvedený </w:t>
      </w:r>
      <w:r w:rsidR="00855CC0">
        <w:t xml:space="preserve">osobitne </w:t>
      </w:r>
      <w:r w:rsidR="003148D7" w:rsidRPr="00A972A2">
        <w:t>v </w:t>
      </w:r>
      <w:r w:rsidR="003148D7" w:rsidRPr="00C04B28">
        <w:t xml:space="preserve">Prílohe č. </w:t>
      </w:r>
      <w:r w:rsidR="000A6621">
        <w:t>9</w:t>
      </w:r>
      <w:r w:rsidR="00696247" w:rsidRPr="00696247">
        <w:t xml:space="preserve"> Postup predkladania dokumentácie obsahujúcej limitované informácie alebo utajované skutočnosti</w:t>
      </w:r>
      <w:r w:rsidR="003148D7" w:rsidRPr="00C04B28">
        <w:t>.</w:t>
      </w:r>
    </w:p>
    <w:p w14:paraId="7CBB342B" w14:textId="66EED019"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39" w:history="1">
        <w:r w:rsidR="00D34164" w:rsidRPr="004D3140">
          <w:rPr>
            <w:rStyle w:val="Hypertextovprepojenie"/>
          </w:rPr>
          <w:t>https://mirri.gov.sk/plan-obnovy/dokumenty/usmernenia/</w:t>
        </w:r>
      </w:hyperlink>
      <w:r w:rsidR="00D34164">
        <w:t xml:space="preserve"> a</w:t>
      </w:r>
      <w:r w:rsidRPr="00C04B28">
        <w:rPr>
          <w:rStyle w:val="Hypertextovprepojenie"/>
          <w:u w:val="none"/>
        </w:rPr>
        <w:t> </w:t>
      </w:r>
      <w:r w:rsidRPr="00C04B28">
        <w:t>v </w:t>
      </w:r>
      <w:r w:rsidR="007D162A">
        <w:t>z</w:t>
      </w:r>
      <w:r w:rsidR="00D306D7" w:rsidRPr="00C04B28">
        <w:t>ákone o verejnom obstarávaní</w:t>
      </w:r>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7BBEB4C1" w:rsidR="00834196" w:rsidRPr="00655D76" w:rsidRDefault="00834196" w:rsidP="002641EB">
      <w:pPr>
        <w:spacing w:before="120" w:after="120" w:line="240" w:lineRule="auto"/>
        <w:jc w:val="both"/>
        <w:rPr>
          <w:rFonts w:cstheme="minorHAnsi"/>
        </w:rPr>
      </w:pPr>
      <w:r w:rsidRPr="00655D76">
        <w:t>Prijímateľ je povinný realizáciou VO/O zabezpečiť</w:t>
      </w:r>
      <w:r w:rsidR="001758A1">
        <w:t xml:space="preserve"> tak</w:t>
      </w:r>
      <w:r w:rsidRPr="00655D76">
        <w:t>,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prostredníctvom ÚPVS, ktorý vykoná finančnú kontrolu v zmysle postupov uvedených v usmernení č. </w:t>
      </w:r>
      <w:r w:rsidR="00766090" w:rsidRPr="00655D76">
        <w:rPr>
          <w:rFonts w:cstheme="minorHAnsi"/>
        </w:rPr>
        <w:t>2/2024 k procesu verejného obstarávania/obstarávania pre projekty financované z </w:t>
      </w:r>
      <w:r w:rsidR="00434364">
        <w:rPr>
          <w:rFonts w:cstheme="minorHAnsi"/>
        </w:rPr>
        <w:t>P</w:t>
      </w:r>
      <w:r w:rsidR="00766090" w:rsidRPr="00655D76">
        <w:rPr>
          <w:rFonts w:cstheme="minorHAnsi"/>
        </w:rPr>
        <w:t xml:space="preserve">lánu obnovy a odolnosti </w:t>
      </w:r>
      <w:r w:rsidR="00434364">
        <w:rPr>
          <w:rFonts w:cstheme="minorHAnsi"/>
        </w:rPr>
        <w:t xml:space="preserve">SR </w:t>
      </w:r>
      <w:r w:rsidR="00766090" w:rsidRPr="00655D76">
        <w:rPr>
          <w:rFonts w:cstheme="minorHAnsi"/>
        </w:rPr>
        <w:t xml:space="preserve">v gescii Ministerstva investícií, regionálneho rozvoja a informatizácie SR. </w:t>
      </w:r>
    </w:p>
    <w:p w14:paraId="62FA0978" w14:textId="317EA5A8" w:rsidR="00F150E6" w:rsidRPr="00655D76" w:rsidRDefault="00F150E6" w:rsidP="002641EB">
      <w:pPr>
        <w:spacing w:before="120" w:after="120" w:line="240" w:lineRule="auto"/>
        <w:jc w:val="both"/>
      </w:pPr>
      <w:r w:rsidRPr="00655D76">
        <w:t>Prijímateľ je povinný pri obstarávaní majetku predmetom ktorého je duševné vlastníctvo dodržať podmienky, ktoré sú uvedené v zmluve o PPM, v prílohe č.</w:t>
      </w:r>
      <w:r w:rsidR="00B06E5A">
        <w:t xml:space="preserve"> </w:t>
      </w:r>
      <w:r w:rsidRPr="00655D76">
        <w:t xml:space="preserve">1, článku 7 Vlastníctvo a použitie výstupov. </w:t>
      </w:r>
    </w:p>
    <w:p w14:paraId="53333D3C" w14:textId="5E2953E9"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69E218FB" w:rsidR="036820EC" w:rsidRPr="00655D76" w:rsidRDefault="00834196" w:rsidP="002641EB">
      <w:pPr>
        <w:spacing w:before="120" w:after="120" w:line="240" w:lineRule="auto"/>
        <w:jc w:val="both"/>
      </w:pPr>
      <w:r w:rsidRPr="00655D76">
        <w:lastRenderedPageBreak/>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64B704A6"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 xml:space="preserve">V prípade, že sa verejné obstarávanie týka reforiem a investícií uvedených v </w:t>
      </w:r>
      <w:r w:rsidR="005A4463">
        <w:rPr>
          <w:rFonts w:ascii="Calibri" w:hAnsi="Calibri" w:cs="Calibri"/>
          <w:color w:val="000000"/>
        </w:rPr>
        <w:t>P</w:t>
      </w:r>
      <w:r w:rsidRPr="00655D76">
        <w:rPr>
          <w:rFonts w:ascii="Calibri" w:hAnsi="Calibri" w:cs="Calibri"/>
          <w:color w:val="000000"/>
        </w:rPr>
        <w:t xml:space="preserve">láne obnovy a odolnosti </w:t>
      </w:r>
      <w:r w:rsidR="00D35E90">
        <w:rPr>
          <w:rFonts w:ascii="Calibri" w:hAnsi="Calibri" w:cs="Calibri"/>
          <w:color w:val="000000"/>
        </w:rPr>
        <w:t xml:space="preserve">SR </w:t>
      </w:r>
      <w:r w:rsidRPr="00655D76">
        <w:rPr>
          <w:rFonts w:ascii="Calibri" w:hAnsi="Calibri" w:cs="Calibri"/>
          <w:color w:val="000000"/>
        </w:rPr>
        <w:t>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w:t>
      </w:r>
      <w:r w:rsidR="00947F49">
        <w:rPr>
          <w:rFonts w:ascii="Calibri" w:hAnsi="Calibri" w:cs="Calibri"/>
          <w:color w:val="000000"/>
        </w:rPr>
        <w:t>Z</w:t>
      </w:r>
      <w:r w:rsidRPr="00655D76">
        <w:rPr>
          <w:rFonts w:ascii="Calibri" w:hAnsi="Calibri" w:cs="Calibri"/>
          <w:color w:val="000000"/>
        </w:rPr>
        <w:t>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3E6D62">
      <w:pPr>
        <w:pStyle w:val="Odsekzoznamu"/>
        <w:numPr>
          <w:ilvl w:val="2"/>
          <w:numId w:val="49"/>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3E6D62">
      <w:pPr>
        <w:pStyle w:val="Odsekzoznamu"/>
        <w:numPr>
          <w:ilvl w:val="3"/>
          <w:numId w:val="49"/>
        </w:numPr>
        <w:spacing w:before="120" w:after="120" w:line="240" w:lineRule="auto"/>
        <w:ind w:hanging="357"/>
        <w:contextualSpacing w:val="0"/>
        <w:jc w:val="both"/>
      </w:pPr>
      <w:r w:rsidRPr="00655D76">
        <w:t>Detailný s nacenením konkrétnej požiadavky v zmysle CBA</w:t>
      </w:r>
    </w:p>
    <w:tbl>
      <w:tblPr>
        <w:tblStyle w:val="Mriekatabuky"/>
        <w:tblW w:w="9065" w:type="dxa"/>
        <w:jc w:val="center"/>
        <w:tblLook w:val="04A0" w:firstRow="1" w:lastRow="0" w:firstColumn="1" w:lastColumn="0" w:noHBand="0" w:noVBand="1"/>
      </w:tblPr>
      <w:tblGrid>
        <w:gridCol w:w="2580"/>
        <w:gridCol w:w="3824"/>
        <w:gridCol w:w="2661"/>
      </w:tblGrid>
      <w:tr w:rsidR="00810AF9" w:rsidRPr="00655D76" w14:paraId="462622C5" w14:textId="77777777" w:rsidTr="00C83862">
        <w:trPr>
          <w:trHeight w:val="491"/>
          <w:jc w:val="center"/>
        </w:trPr>
        <w:tc>
          <w:tcPr>
            <w:tcW w:w="2580" w:type="dxa"/>
            <w:hideMark/>
          </w:tcPr>
          <w:p w14:paraId="4F59EBD5" w14:textId="12570C61" w:rsidR="00810AF9" w:rsidRPr="00C83862" w:rsidRDefault="00810AF9" w:rsidP="0079419A">
            <w:pPr>
              <w:spacing w:before="120" w:after="120"/>
              <w:ind w:right="-112"/>
              <w:rPr>
                <w:b/>
                <w:bCs/>
                <w:sz w:val="20"/>
                <w:szCs w:val="20"/>
              </w:rPr>
            </w:pPr>
            <w:r w:rsidRPr="0079419A">
              <w:rPr>
                <w:b/>
                <w:bCs/>
                <w:sz w:val="20"/>
                <w:szCs w:val="20"/>
              </w:rPr>
              <w:t>ID</w:t>
            </w:r>
            <w:r w:rsidR="0079419A">
              <w:rPr>
                <w:b/>
                <w:bCs/>
                <w:sz w:val="20"/>
                <w:szCs w:val="20"/>
              </w:rPr>
              <w:t xml:space="preserve"> </w:t>
            </w:r>
            <w:r w:rsidRPr="0079419A">
              <w:rPr>
                <w:b/>
                <w:bCs/>
                <w:sz w:val="20"/>
                <w:szCs w:val="20"/>
              </w:rPr>
              <w:t xml:space="preserve"> </w:t>
            </w:r>
            <w:r w:rsidR="0079419A">
              <w:rPr>
                <w:b/>
                <w:bCs/>
                <w:sz w:val="20"/>
                <w:szCs w:val="20"/>
              </w:rPr>
              <w:t>P</w:t>
            </w:r>
            <w:r w:rsidR="0079419A" w:rsidRPr="0079419A">
              <w:rPr>
                <w:b/>
                <w:bCs/>
                <w:sz w:val="20"/>
                <w:szCs w:val="20"/>
              </w:rPr>
              <w:t>OŽIADAVKY</w:t>
            </w:r>
          </w:p>
        </w:tc>
        <w:tc>
          <w:tcPr>
            <w:tcW w:w="3824" w:type="dxa"/>
            <w:hideMark/>
          </w:tcPr>
          <w:p w14:paraId="47B92F3B" w14:textId="77777777" w:rsidR="00810AF9" w:rsidRPr="00C83862" w:rsidRDefault="00810AF9" w:rsidP="002641EB">
            <w:pPr>
              <w:spacing w:before="120" w:after="120"/>
              <w:jc w:val="both"/>
              <w:rPr>
                <w:b/>
                <w:bCs/>
                <w:sz w:val="20"/>
                <w:szCs w:val="20"/>
              </w:rPr>
            </w:pPr>
            <w:r w:rsidRPr="00C83862">
              <w:rPr>
                <w:b/>
                <w:bCs/>
                <w:sz w:val="20"/>
                <w:szCs w:val="20"/>
              </w:rPr>
              <w:t>KATEGÓRIA POŽIADAVKY</w:t>
            </w:r>
          </w:p>
        </w:tc>
        <w:tc>
          <w:tcPr>
            <w:tcW w:w="2661" w:type="dxa"/>
            <w:hideMark/>
          </w:tcPr>
          <w:p w14:paraId="2655D702" w14:textId="77777777" w:rsidR="00810AF9" w:rsidRPr="00C83862" w:rsidRDefault="00810AF9" w:rsidP="002641EB">
            <w:pPr>
              <w:spacing w:before="120" w:after="120"/>
              <w:jc w:val="both"/>
              <w:rPr>
                <w:b/>
                <w:bCs/>
                <w:sz w:val="20"/>
                <w:szCs w:val="20"/>
              </w:rPr>
            </w:pPr>
            <w:r w:rsidRPr="00C83862">
              <w:rPr>
                <w:b/>
                <w:bCs/>
                <w:sz w:val="20"/>
                <w:szCs w:val="20"/>
              </w:rPr>
              <w:t>Cena bez DPH</w:t>
            </w:r>
          </w:p>
        </w:tc>
      </w:tr>
      <w:tr w:rsidR="00810AF9" w:rsidRPr="00655D76" w14:paraId="3857686C" w14:textId="77777777" w:rsidTr="00C83862">
        <w:trPr>
          <w:trHeight w:val="87"/>
          <w:jc w:val="center"/>
        </w:trPr>
        <w:tc>
          <w:tcPr>
            <w:tcW w:w="2580" w:type="dxa"/>
          </w:tcPr>
          <w:p w14:paraId="4010BE80" w14:textId="77777777" w:rsidR="00810AF9" w:rsidRPr="00C83862" w:rsidRDefault="00810AF9" w:rsidP="002641EB">
            <w:pPr>
              <w:spacing w:before="120" w:after="120"/>
              <w:jc w:val="both"/>
              <w:rPr>
                <w:b/>
                <w:bCs/>
                <w:sz w:val="18"/>
                <w:szCs w:val="18"/>
              </w:rPr>
            </w:pPr>
          </w:p>
        </w:tc>
        <w:tc>
          <w:tcPr>
            <w:tcW w:w="3824" w:type="dxa"/>
          </w:tcPr>
          <w:p w14:paraId="5D6913A8" w14:textId="77777777" w:rsidR="00810AF9" w:rsidRPr="00C83862" w:rsidRDefault="00810AF9" w:rsidP="002641EB">
            <w:pPr>
              <w:spacing w:before="120" w:after="120"/>
              <w:jc w:val="both"/>
              <w:rPr>
                <w:b/>
                <w:bCs/>
                <w:sz w:val="18"/>
                <w:szCs w:val="18"/>
              </w:rPr>
            </w:pPr>
          </w:p>
        </w:tc>
        <w:tc>
          <w:tcPr>
            <w:tcW w:w="2661" w:type="dxa"/>
          </w:tcPr>
          <w:p w14:paraId="23240819" w14:textId="77777777" w:rsidR="00810AF9" w:rsidRPr="00C83862" w:rsidRDefault="00810AF9" w:rsidP="002641EB">
            <w:pPr>
              <w:spacing w:before="120" w:after="120"/>
              <w:jc w:val="both"/>
              <w:rPr>
                <w:sz w:val="18"/>
                <w:szCs w:val="18"/>
              </w:rPr>
            </w:pPr>
          </w:p>
        </w:tc>
      </w:tr>
      <w:tr w:rsidR="00810AF9" w:rsidRPr="00655D76" w14:paraId="10B069B6" w14:textId="77777777" w:rsidTr="00C83862">
        <w:trPr>
          <w:trHeight w:val="491"/>
          <w:jc w:val="center"/>
        </w:trPr>
        <w:tc>
          <w:tcPr>
            <w:tcW w:w="2580" w:type="dxa"/>
          </w:tcPr>
          <w:p w14:paraId="0C4DB9B3" w14:textId="77777777" w:rsidR="00810AF9" w:rsidRPr="00C83862" w:rsidRDefault="00810AF9" w:rsidP="002641EB">
            <w:pPr>
              <w:spacing w:before="120" w:after="120"/>
              <w:jc w:val="both"/>
              <w:rPr>
                <w:b/>
                <w:bCs/>
                <w:sz w:val="18"/>
                <w:szCs w:val="18"/>
              </w:rPr>
            </w:pPr>
          </w:p>
        </w:tc>
        <w:tc>
          <w:tcPr>
            <w:tcW w:w="3824" w:type="dxa"/>
          </w:tcPr>
          <w:p w14:paraId="1CD9BFED" w14:textId="77777777" w:rsidR="00810AF9" w:rsidRPr="00C83862" w:rsidRDefault="00810AF9" w:rsidP="002641EB">
            <w:pPr>
              <w:spacing w:before="120" w:after="120"/>
              <w:jc w:val="both"/>
              <w:rPr>
                <w:b/>
                <w:bCs/>
                <w:sz w:val="18"/>
                <w:szCs w:val="18"/>
              </w:rPr>
            </w:pPr>
          </w:p>
        </w:tc>
        <w:tc>
          <w:tcPr>
            <w:tcW w:w="2661" w:type="dxa"/>
          </w:tcPr>
          <w:p w14:paraId="68A4ADE7" w14:textId="77777777" w:rsidR="00810AF9" w:rsidRPr="00C83862" w:rsidRDefault="00810AF9" w:rsidP="002641EB">
            <w:pPr>
              <w:spacing w:before="120" w:after="120"/>
              <w:jc w:val="both"/>
              <w:rPr>
                <w:sz w:val="18"/>
                <w:szCs w:val="18"/>
              </w:rPr>
            </w:pPr>
          </w:p>
        </w:tc>
      </w:tr>
      <w:tr w:rsidR="00810AF9" w:rsidRPr="00655D76" w14:paraId="793C70F4" w14:textId="77777777" w:rsidTr="00C83862">
        <w:trPr>
          <w:trHeight w:val="491"/>
          <w:jc w:val="center"/>
        </w:trPr>
        <w:tc>
          <w:tcPr>
            <w:tcW w:w="2580" w:type="dxa"/>
          </w:tcPr>
          <w:p w14:paraId="5AD42915" w14:textId="77777777" w:rsidR="00810AF9" w:rsidRPr="00C83862" w:rsidRDefault="00810AF9" w:rsidP="002641EB">
            <w:pPr>
              <w:spacing w:before="120" w:after="120"/>
              <w:jc w:val="both"/>
              <w:rPr>
                <w:b/>
                <w:bCs/>
                <w:sz w:val="18"/>
                <w:szCs w:val="18"/>
              </w:rPr>
            </w:pPr>
          </w:p>
        </w:tc>
        <w:tc>
          <w:tcPr>
            <w:tcW w:w="3824" w:type="dxa"/>
          </w:tcPr>
          <w:p w14:paraId="1838ECCA" w14:textId="77777777" w:rsidR="00810AF9" w:rsidRPr="00C83862" w:rsidRDefault="00810AF9" w:rsidP="002641EB">
            <w:pPr>
              <w:spacing w:before="120" w:after="120"/>
              <w:jc w:val="both"/>
              <w:rPr>
                <w:b/>
                <w:bCs/>
                <w:sz w:val="18"/>
                <w:szCs w:val="18"/>
              </w:rPr>
            </w:pPr>
          </w:p>
        </w:tc>
        <w:tc>
          <w:tcPr>
            <w:tcW w:w="2661" w:type="dxa"/>
          </w:tcPr>
          <w:p w14:paraId="5AE0B2E9" w14:textId="77777777" w:rsidR="00810AF9" w:rsidRPr="00C83862" w:rsidRDefault="00810AF9" w:rsidP="002641EB">
            <w:pPr>
              <w:spacing w:before="120" w:after="120"/>
              <w:jc w:val="both"/>
              <w:rPr>
                <w:sz w:val="18"/>
                <w:szCs w:val="18"/>
              </w:rPr>
            </w:pPr>
          </w:p>
        </w:tc>
      </w:tr>
    </w:tbl>
    <w:p w14:paraId="35707EB3" w14:textId="77777777" w:rsidR="00810AF9" w:rsidRPr="00655D76" w:rsidRDefault="00810AF9" w:rsidP="003E6D62">
      <w:pPr>
        <w:pStyle w:val="Odsekzoznamu"/>
        <w:numPr>
          <w:ilvl w:val="3"/>
          <w:numId w:val="49"/>
        </w:numPr>
        <w:spacing w:before="120" w:after="120" w:line="240" w:lineRule="auto"/>
        <w:jc w:val="both"/>
      </w:pPr>
      <w:r w:rsidRPr="00655D76">
        <w:t>Sumárny s nacenením skupiny požiadaviek vychádzajúci z CBA</w:t>
      </w:r>
    </w:p>
    <w:tbl>
      <w:tblPr>
        <w:tblStyle w:val="Mriekatabuky"/>
        <w:tblW w:w="9072" w:type="dxa"/>
        <w:tblInd w:w="-5" w:type="dxa"/>
        <w:tblLook w:val="04A0" w:firstRow="1" w:lastRow="0" w:firstColumn="1" w:lastColumn="0" w:noHBand="0" w:noVBand="1"/>
      </w:tblPr>
      <w:tblGrid>
        <w:gridCol w:w="2835"/>
        <w:gridCol w:w="3686"/>
        <w:gridCol w:w="2551"/>
      </w:tblGrid>
      <w:tr w:rsidR="00810AF9" w:rsidRPr="00655D76" w14:paraId="37382ED2" w14:textId="77777777" w:rsidTr="00C83862">
        <w:trPr>
          <w:trHeight w:val="592"/>
        </w:trPr>
        <w:tc>
          <w:tcPr>
            <w:tcW w:w="2835" w:type="dxa"/>
            <w:hideMark/>
          </w:tcPr>
          <w:p w14:paraId="37B97A96" w14:textId="77777777" w:rsidR="00810AF9" w:rsidRPr="00655D76" w:rsidRDefault="00810AF9" w:rsidP="00C83862">
            <w:pPr>
              <w:spacing w:before="120" w:after="120"/>
              <w:rPr>
                <w:b/>
                <w:bCs/>
              </w:rPr>
            </w:pPr>
            <w:r w:rsidRPr="00655D76">
              <w:rPr>
                <w:b/>
                <w:bCs/>
              </w:rPr>
              <w:t>Zoznam ID požiadaviek</w:t>
            </w:r>
          </w:p>
        </w:tc>
        <w:tc>
          <w:tcPr>
            <w:tcW w:w="3686"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551"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C83862">
        <w:trPr>
          <w:trHeight w:val="225"/>
        </w:trPr>
        <w:tc>
          <w:tcPr>
            <w:tcW w:w="2835" w:type="dxa"/>
          </w:tcPr>
          <w:p w14:paraId="01690EF3" w14:textId="77777777" w:rsidR="00810AF9" w:rsidRPr="00655D76" w:rsidRDefault="00810AF9" w:rsidP="002641EB">
            <w:pPr>
              <w:spacing w:before="120" w:after="120"/>
              <w:jc w:val="both"/>
              <w:rPr>
                <w:b/>
                <w:bCs/>
              </w:rPr>
            </w:pPr>
          </w:p>
        </w:tc>
        <w:tc>
          <w:tcPr>
            <w:tcW w:w="3686" w:type="dxa"/>
          </w:tcPr>
          <w:p w14:paraId="366F3FE4" w14:textId="77777777" w:rsidR="00810AF9" w:rsidRPr="00655D76" w:rsidRDefault="00810AF9" w:rsidP="002641EB">
            <w:pPr>
              <w:spacing w:before="120" w:after="120"/>
              <w:jc w:val="both"/>
              <w:rPr>
                <w:bCs/>
              </w:rPr>
            </w:pPr>
            <w:r w:rsidRPr="00655D76">
              <w:rPr>
                <w:bCs/>
              </w:rPr>
              <w:t>Funkčné</w:t>
            </w:r>
          </w:p>
        </w:tc>
        <w:tc>
          <w:tcPr>
            <w:tcW w:w="2551" w:type="dxa"/>
          </w:tcPr>
          <w:p w14:paraId="64F2EFD5" w14:textId="77777777" w:rsidR="00810AF9" w:rsidRPr="00655D76" w:rsidRDefault="00810AF9" w:rsidP="002641EB">
            <w:pPr>
              <w:spacing w:before="120" w:after="120"/>
              <w:jc w:val="both"/>
            </w:pPr>
          </w:p>
        </w:tc>
      </w:tr>
      <w:tr w:rsidR="00810AF9" w:rsidRPr="00655D76" w14:paraId="5F433692" w14:textId="77777777" w:rsidTr="00C83862">
        <w:trPr>
          <w:trHeight w:val="225"/>
        </w:trPr>
        <w:tc>
          <w:tcPr>
            <w:tcW w:w="2835" w:type="dxa"/>
          </w:tcPr>
          <w:p w14:paraId="12DD936F" w14:textId="77777777" w:rsidR="00810AF9" w:rsidRPr="00655D76" w:rsidRDefault="00810AF9" w:rsidP="002641EB">
            <w:pPr>
              <w:spacing w:before="120" w:after="120"/>
              <w:jc w:val="both"/>
              <w:rPr>
                <w:b/>
                <w:bCs/>
              </w:rPr>
            </w:pPr>
          </w:p>
        </w:tc>
        <w:tc>
          <w:tcPr>
            <w:tcW w:w="3686" w:type="dxa"/>
          </w:tcPr>
          <w:p w14:paraId="596DC950" w14:textId="77777777" w:rsidR="00810AF9" w:rsidRPr="00655D76" w:rsidRDefault="00810AF9" w:rsidP="002641EB">
            <w:pPr>
              <w:spacing w:before="120" w:after="120"/>
              <w:jc w:val="both"/>
              <w:rPr>
                <w:bCs/>
              </w:rPr>
            </w:pPr>
            <w:r w:rsidRPr="00655D76">
              <w:rPr>
                <w:bCs/>
              </w:rPr>
              <w:t>Nefunkčné</w:t>
            </w:r>
          </w:p>
        </w:tc>
        <w:tc>
          <w:tcPr>
            <w:tcW w:w="2551" w:type="dxa"/>
          </w:tcPr>
          <w:p w14:paraId="63D0E08C" w14:textId="77777777" w:rsidR="00810AF9" w:rsidRPr="00655D76" w:rsidRDefault="00810AF9" w:rsidP="002641EB">
            <w:pPr>
              <w:spacing w:before="120" w:after="120"/>
              <w:jc w:val="both"/>
            </w:pPr>
          </w:p>
        </w:tc>
      </w:tr>
      <w:tr w:rsidR="00810AF9" w:rsidRPr="00655D76" w14:paraId="4DFB620F" w14:textId="77777777" w:rsidTr="00C83862">
        <w:trPr>
          <w:trHeight w:val="225"/>
        </w:trPr>
        <w:tc>
          <w:tcPr>
            <w:tcW w:w="2835" w:type="dxa"/>
          </w:tcPr>
          <w:p w14:paraId="30916578" w14:textId="77777777" w:rsidR="00810AF9" w:rsidRPr="00655D76" w:rsidRDefault="00810AF9" w:rsidP="002641EB">
            <w:pPr>
              <w:spacing w:before="120" w:after="120"/>
              <w:jc w:val="both"/>
              <w:rPr>
                <w:b/>
                <w:bCs/>
              </w:rPr>
            </w:pPr>
          </w:p>
        </w:tc>
        <w:tc>
          <w:tcPr>
            <w:tcW w:w="3686" w:type="dxa"/>
          </w:tcPr>
          <w:p w14:paraId="54EE6BAF" w14:textId="77777777" w:rsidR="00810AF9" w:rsidRPr="00655D76" w:rsidRDefault="00810AF9" w:rsidP="002641EB">
            <w:pPr>
              <w:spacing w:before="120" w:after="120"/>
              <w:jc w:val="both"/>
              <w:rPr>
                <w:bCs/>
              </w:rPr>
            </w:pPr>
            <w:r w:rsidRPr="00655D76">
              <w:rPr>
                <w:bCs/>
              </w:rPr>
              <w:t>Technické</w:t>
            </w:r>
          </w:p>
        </w:tc>
        <w:tc>
          <w:tcPr>
            <w:tcW w:w="2551"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3E6D62">
      <w:pPr>
        <w:pStyle w:val="Odsekzoznamu"/>
        <w:numPr>
          <w:ilvl w:val="2"/>
          <w:numId w:val="49"/>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3E6D62">
      <w:pPr>
        <w:pStyle w:val="Odsekzoznamu"/>
        <w:numPr>
          <w:ilvl w:val="3"/>
          <w:numId w:val="49"/>
        </w:numPr>
        <w:spacing w:before="120" w:after="120" w:line="240" w:lineRule="auto"/>
        <w:jc w:val="both"/>
      </w:pPr>
      <w:r w:rsidRPr="00655D76">
        <w:t>Moduly,</w:t>
      </w:r>
    </w:p>
    <w:p w14:paraId="4D85827C" w14:textId="77777777" w:rsidR="00810AF9" w:rsidRPr="00655D76" w:rsidRDefault="00810AF9" w:rsidP="003E6D62">
      <w:pPr>
        <w:pStyle w:val="Odsekzoznamu"/>
        <w:numPr>
          <w:ilvl w:val="3"/>
          <w:numId w:val="49"/>
        </w:numPr>
        <w:spacing w:before="120" w:after="120" w:line="240" w:lineRule="auto"/>
        <w:jc w:val="both"/>
      </w:pPr>
      <w:r w:rsidRPr="00655D76">
        <w:t>Funkčné celky,</w:t>
      </w:r>
    </w:p>
    <w:p w14:paraId="15EB9B07" w14:textId="77777777" w:rsidR="00810AF9" w:rsidRPr="00655D76" w:rsidRDefault="00810AF9" w:rsidP="003E6D62">
      <w:pPr>
        <w:pStyle w:val="Odsekzoznamu"/>
        <w:numPr>
          <w:ilvl w:val="3"/>
          <w:numId w:val="49"/>
        </w:numPr>
        <w:spacing w:before="120" w:after="120" w:line="240" w:lineRule="auto"/>
        <w:jc w:val="both"/>
      </w:pPr>
      <w:r w:rsidRPr="00655D76">
        <w:t>Inkrementy,</w:t>
      </w:r>
    </w:p>
    <w:p w14:paraId="0AA71611" w14:textId="77777777" w:rsidR="00810AF9" w:rsidRPr="00655D76" w:rsidRDefault="00810AF9" w:rsidP="003E6D62">
      <w:pPr>
        <w:pStyle w:val="Odsekzoznamu"/>
        <w:numPr>
          <w:ilvl w:val="3"/>
          <w:numId w:val="49"/>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lastRenderedPageBreak/>
              <w:t>Aktivita</w:t>
            </w:r>
            <w:r w:rsidRPr="00655D76">
              <w:rPr>
                <w:b/>
                <w:bCs/>
                <w:vertAlign w:val="superscript"/>
              </w:rPr>
              <w:footnoteReference w:id="19"/>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284FEF6"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w:t>
      </w:r>
      <w:r w:rsidR="00975E9E">
        <w:t xml:space="preserve"> </w:t>
      </w:r>
      <w:r w:rsidRPr="00655D76">
        <w: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určen</w:t>
      </w:r>
      <w:r w:rsidR="004A41BD">
        <w:t>o</w:t>
      </w:r>
      <w:r w:rsidRPr="00655D76">
        <w:t xml:space="preserve">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vecnú kontrolu (posúdenie vecného súladu predmetu VO/O, návrhu zmluvných podmienok a iných údajov so schválenou Žo</w:t>
      </w:r>
      <w:r w:rsidR="006F573A">
        <w:t>PPM</w:t>
      </w:r>
      <w:r w:rsidR="001A1A1B" w:rsidRPr="00655D76">
        <w:t xml:space="preserve"> a účinnou zmluvou o poskytnutí </w:t>
      </w:r>
      <w:r w:rsidR="006F573A">
        <w:t>PPM</w:t>
      </w:r>
      <w:r w:rsidR="001A1A1B" w:rsidRPr="00655D76">
        <w:t xml:space="preserve">/rozhodnutím) a následne predloží na sekciu kontroly na </w:t>
      </w:r>
      <w:r w:rsidRPr="00655D76">
        <w:t xml:space="preserve">finančnú kontrolu VO/O </w:t>
      </w:r>
      <w:r w:rsidR="001A1A1B" w:rsidRPr="00655D76">
        <w:t>v súlade s Usmernením č. 2/</w:t>
      </w:r>
      <w:r w:rsidR="001A1A1B" w:rsidRPr="00655D76">
        <w:rPr>
          <w:rFonts w:cstheme="minorHAnsi"/>
        </w:rPr>
        <w:t>2024 k procesu verejného obstarávania/obstarávania pre projekty financované z </w:t>
      </w:r>
      <w:r w:rsidR="001C6580">
        <w:rPr>
          <w:rFonts w:cstheme="minorHAnsi"/>
        </w:rPr>
        <w:t>P</w:t>
      </w:r>
      <w:r w:rsidR="001A1A1B" w:rsidRPr="00655D76">
        <w:rPr>
          <w:rFonts w:cstheme="minorHAnsi"/>
        </w:rPr>
        <w:t xml:space="preserve">lánu obnovy a odolnosti </w:t>
      </w:r>
      <w:r w:rsidR="00A6118A">
        <w:rPr>
          <w:rFonts w:cstheme="minorHAnsi"/>
        </w:rPr>
        <w:t xml:space="preserve">SR </w:t>
      </w:r>
      <w:r w:rsidR="001A1A1B" w:rsidRPr="00655D76">
        <w:rPr>
          <w:rFonts w:cstheme="minorHAnsi"/>
        </w:rPr>
        <w:t xml:space="preserve">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73362417"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ako podklad k</w:t>
            </w:r>
            <w:r w:rsidR="00F15C0D">
              <w:rPr>
                <w:rFonts w:ascii="Calibri" w:hAnsi="Calibri" w:cs="Calibri"/>
                <w:color w:val="000000"/>
                <w:sz w:val="20"/>
                <w:szCs w:val="20"/>
              </w:rPr>
              <w:t> </w:t>
            </w:r>
            <w:r w:rsidR="000043A6" w:rsidRPr="002641EB">
              <w:rPr>
                <w:rFonts w:ascii="Calibri" w:hAnsi="Calibri" w:cs="Calibri"/>
                <w:color w:val="000000"/>
                <w:sz w:val="20"/>
                <w:szCs w:val="20"/>
              </w:rPr>
              <w:t>ŽoP</w:t>
            </w:r>
            <w:r w:rsidR="00F15C0D">
              <w:rPr>
                <w:rFonts w:ascii="Calibri" w:hAnsi="Calibri" w:cs="Calibri"/>
                <w:color w:val="000000"/>
                <w:sz w:val="20"/>
                <w:szCs w:val="20"/>
              </w:rPr>
              <w:t>,</w:t>
            </w:r>
            <w:r w:rsidR="000043A6" w:rsidRPr="002641EB">
              <w:rPr>
                <w:rFonts w:ascii="Calibri" w:hAnsi="Calibri" w:cs="Calibri"/>
                <w:color w:val="000000"/>
                <w:sz w:val="20"/>
                <w:szCs w:val="20"/>
              </w:rPr>
              <w:t xml:space="preserve">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55D9FE3B"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w:t>
            </w:r>
            <w:r w:rsidRPr="002641EB">
              <w:rPr>
                <w:rFonts w:ascii="Calibri" w:hAnsi="Calibri" w:cs="Calibri"/>
                <w:color w:val="000000"/>
                <w:sz w:val="20"/>
                <w:szCs w:val="20"/>
              </w:rPr>
              <w:lastRenderedPageBreak/>
              <w:t>okrem prípadov</w:t>
            </w:r>
            <w:r w:rsidR="006F573A">
              <w:rPr>
                <w:rFonts w:ascii="Calibri" w:hAnsi="Calibri" w:cs="Calibri"/>
                <w:color w:val="000000"/>
                <w:sz w:val="20"/>
                <w:szCs w:val="20"/>
              </w:rPr>
              <w:t>,</w:t>
            </w:r>
            <w:r w:rsidRPr="002641EB">
              <w:rPr>
                <w:rFonts w:ascii="Calibri" w:hAnsi="Calibri" w:cs="Calibri"/>
                <w:color w:val="000000"/>
                <w:sz w:val="20"/>
                <w:szCs w:val="20"/>
              </w:rPr>
              <w:t xml:space="preserve">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lastRenderedPageBreak/>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7F1388F4"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w:t>
      </w:r>
      <w:r w:rsidR="00B96F03">
        <w:rPr>
          <w:rFonts w:ascii="Calibri" w:hAnsi="Calibri" w:cs="Calibri"/>
        </w:rPr>
        <w:t>z</w:t>
      </w:r>
      <w:r w:rsidRPr="00655D76">
        <w:rPr>
          <w:rFonts w:ascii="Calibri" w:hAnsi="Calibri" w:cs="Calibri"/>
        </w:rPr>
        <w:t xml:space="preserve">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2FE4D05D" w:rsidR="003F6C11" w:rsidRDefault="00FF1C4E" w:rsidP="009C4EC5">
      <w:pPr>
        <w:pStyle w:val="Nadpis1"/>
        <w:spacing w:before="360" w:line="240" w:lineRule="auto"/>
        <w:jc w:val="both"/>
        <w:rPr>
          <w:rFonts w:asciiTheme="minorHAnsi" w:hAnsiTheme="minorHAnsi" w:cstheme="minorBidi"/>
        </w:rPr>
      </w:pPr>
      <w:bookmarkStart w:id="107" w:name="_Toc168474922"/>
      <w:bookmarkStart w:id="108" w:name="_Toc168485015"/>
      <w:bookmarkStart w:id="109" w:name="_Toc168474923"/>
      <w:bookmarkStart w:id="110" w:name="_Toc168485016"/>
      <w:bookmarkStart w:id="111" w:name="_Toc201132387"/>
      <w:bookmarkEnd w:id="107"/>
      <w:bookmarkEnd w:id="108"/>
      <w:bookmarkEnd w:id="109"/>
      <w:bookmarkEnd w:id="110"/>
      <w:r w:rsidRPr="00FF1C4E">
        <w:rPr>
          <w:rFonts w:asciiTheme="minorHAnsi" w:hAnsiTheme="minorHAnsi" w:cstheme="minorBidi"/>
        </w:rPr>
        <w:t>FINANČNÉ RIADENIE PROJEKTU</w:t>
      </w:r>
      <w:bookmarkEnd w:id="111"/>
    </w:p>
    <w:p w14:paraId="1B055914" w14:textId="2972B444" w:rsidR="007F206B" w:rsidRPr="00C04B28" w:rsidRDefault="007F206B" w:rsidP="00C04B28">
      <w:pPr>
        <w:pStyle w:val="Nadpis2"/>
        <w:spacing w:before="360" w:after="360" w:line="240" w:lineRule="auto"/>
        <w:ind w:left="567"/>
        <w:rPr>
          <w:rFonts w:cstheme="minorHAnsi"/>
          <w:b w:val="0"/>
        </w:rPr>
      </w:pPr>
      <w:bookmarkStart w:id="112" w:name="_Toc201132388"/>
      <w:r w:rsidRPr="00C04B28">
        <w:rPr>
          <w:rFonts w:asciiTheme="minorHAnsi" w:hAnsiTheme="minorHAnsi" w:cstheme="minorHAnsi"/>
        </w:rPr>
        <w:t>Prehľad o skutočnom čerpaní rozpočtu prijímateľa</w:t>
      </w:r>
      <w:bookmarkEnd w:id="112"/>
    </w:p>
    <w:p w14:paraId="7CC8C00E" w14:textId="19263B9A" w:rsidR="007F206B" w:rsidRDefault="007F206B" w:rsidP="009F0FDC">
      <w:pPr>
        <w:jc w:val="both"/>
      </w:pPr>
      <w:r>
        <w:t xml:space="preserve">Prijímateľ predkladá </w:t>
      </w:r>
      <w:r w:rsidR="00032F33">
        <w:t xml:space="preserve">MIRRI SR </w:t>
      </w:r>
      <w:r w:rsidR="00BD2222">
        <w:t xml:space="preserve">prostredníctvom e-mailu </w:t>
      </w:r>
      <w:r>
        <w:t xml:space="preserve">v mesačných intervaloch, spravidla do 2 pracovných dní od ukončenia kalendárneho mesiaca, prehľad o skutočnom čerpaní prijímateľa v časti týkajúcej sa implementácie Plánu obnovy </w:t>
      </w:r>
      <w:r w:rsidR="00862CC8">
        <w:t xml:space="preserve">a odolnosti SR </w:t>
      </w:r>
      <w:r>
        <w:t xml:space="preserve">ako aj odhad čerpania ku koncu príslušného rozpočtového roka </w:t>
      </w:r>
      <w:r w:rsidR="00AE4011" w:rsidRPr="00C83862">
        <w:t>v</w:t>
      </w:r>
      <w:r w:rsidR="009F0FDC">
        <w:t> podobe formulára</w:t>
      </w:r>
      <w:r w:rsidR="00BD2222">
        <w:t xml:space="preserve"> </w:t>
      </w:r>
      <w:r w:rsidR="004664FF" w:rsidRPr="00C04B28">
        <w:rPr>
          <w:b/>
        </w:rPr>
        <w:t>Mesačn</w:t>
      </w:r>
      <w:r w:rsidR="009F0FDC" w:rsidRPr="00C04B28">
        <w:rPr>
          <w:b/>
        </w:rPr>
        <w:t>ý</w:t>
      </w:r>
      <w:r w:rsidR="004664FF" w:rsidRPr="00C04B28">
        <w:rPr>
          <w:b/>
        </w:rPr>
        <w:t xml:space="preserve"> monitoring prostriedkov POO</w:t>
      </w:r>
      <w:r w:rsidR="00AE4011">
        <w:t xml:space="preserve"> </w:t>
      </w:r>
      <w:r w:rsidR="00AE4011" w:rsidRPr="00C83862">
        <w:rPr>
          <w:b/>
        </w:rPr>
        <w:t>(príloha č. 14)</w:t>
      </w:r>
      <w:r w:rsidR="00101643">
        <w:t>.</w:t>
      </w:r>
      <w:r w:rsidR="00BD2222">
        <w:t xml:space="preserve"> </w:t>
      </w:r>
    </w:p>
    <w:p w14:paraId="3C7CD637" w14:textId="2B28C6F7" w:rsidR="007F206B" w:rsidRDefault="00DA13C7" w:rsidP="00C04B28">
      <w:pPr>
        <w:jc w:val="both"/>
      </w:pPr>
      <w:r>
        <w:t>Súčasťou</w:t>
      </w:r>
      <w:r w:rsidR="007F206B">
        <w:t xml:space="preserve"> </w:t>
      </w:r>
      <w:r w:rsidR="00A65509">
        <w:t>m</w:t>
      </w:r>
      <w:r w:rsidR="00101643">
        <w:t>esačného</w:t>
      </w:r>
      <w:r w:rsidR="00101643" w:rsidRPr="004664FF">
        <w:t xml:space="preserve"> </w:t>
      </w:r>
      <w:r w:rsidR="00101643">
        <w:t>monitoringu</w:t>
      </w:r>
      <w:r w:rsidR="00101643" w:rsidRPr="004664FF">
        <w:t xml:space="preserve"> </w:t>
      </w:r>
      <w:r w:rsidR="00101643">
        <w:t>prostriedkov</w:t>
      </w:r>
      <w:r w:rsidR="00101643" w:rsidRPr="004664FF">
        <w:t xml:space="preserve"> POO</w:t>
      </w:r>
      <w:r w:rsidR="00101643">
        <w:t xml:space="preserve"> </w:t>
      </w:r>
      <w:r w:rsidR="007F206B">
        <w:t xml:space="preserve">je mesačný plán výdavkov (ide o plán výdavkov v štruktúre podľa kalendárnych mesiacov daného rozpočtového roka) na príslušný rozpočtový rok, ktorý prijímateľ predloží v termíne do 10 pracovných dní od ukončenia mesiaca december predchádzajúceho roku. Mesačný plán výdavkov a odhad očakávaných výdavkov do 31. decembra </w:t>
      </w:r>
      <w:r w:rsidR="007F206B">
        <w:lastRenderedPageBreak/>
        <w:t xml:space="preserve">rozpočtového roka (očakávaná skutočnosť) musia byť v súlade. </w:t>
      </w:r>
      <w:r w:rsidR="00FC0502">
        <w:t xml:space="preserve">Mesačný plán výdavkov aj prehľad o skutočnom čerpaní posiela prijímateľ na e-mailovú adresu </w:t>
      </w:r>
      <w:hyperlink r:id="rId40" w:history="1">
        <w:r w:rsidR="00FC0502" w:rsidRPr="004B78C7">
          <w:rPr>
            <w:rStyle w:val="Hypertextovprepojenie"/>
          </w:rPr>
          <w:t>plan.obnovy@mirri.gov.sk</w:t>
        </w:r>
      </w:hyperlink>
      <w:r w:rsidR="00FC0502">
        <w:t xml:space="preserve"> </w:t>
      </w:r>
      <w:r w:rsidR="00BE27D9">
        <w:t>a</w:t>
      </w:r>
      <w:r w:rsidR="00A65509">
        <w:t> </w:t>
      </w:r>
      <w:r w:rsidR="00BE27D9">
        <w:t>určenému</w:t>
      </w:r>
      <w:r w:rsidR="00A65509">
        <w:t xml:space="preserve"> projektovému</w:t>
      </w:r>
      <w:r w:rsidR="00A06313">
        <w:t xml:space="preserve"> </w:t>
      </w:r>
      <w:r w:rsidR="00BE27D9">
        <w:t>manažérovi/pracovníkovi OPaM</w:t>
      </w:r>
      <w:r w:rsidR="007F682E">
        <w:t xml:space="preserve"> a OIPOO</w:t>
      </w:r>
      <w:r w:rsidR="00FC0502">
        <w:t xml:space="preserve">.   </w:t>
      </w:r>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13" w:name="_Toc201132389"/>
      <w:bookmarkStart w:id="114" w:name="_Toc201132390"/>
      <w:bookmarkEnd w:id="113"/>
      <w:r w:rsidRPr="00655D76">
        <w:rPr>
          <w:rFonts w:asciiTheme="minorHAnsi" w:hAnsiTheme="minorHAnsi" w:cstheme="minorHAnsi"/>
        </w:rPr>
        <w:t>Vypracovanie a doručenie žiadosti o platbu</w:t>
      </w:r>
      <w:bookmarkEnd w:id="114"/>
    </w:p>
    <w:p w14:paraId="302BDE83" w14:textId="19E655B9"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w:t>
      </w:r>
    </w:p>
    <w:p w14:paraId="6249D366" w14:textId="06A03EA7" w:rsidR="00F3346E" w:rsidRDefault="5C9AAC66" w:rsidP="009C4EC5">
      <w:pPr>
        <w:spacing w:before="120" w:after="120" w:line="240" w:lineRule="auto"/>
        <w:jc w:val="both"/>
      </w:pPr>
      <w:r w:rsidRPr="00655D76">
        <w:t xml:space="preserve">Vyplácanie </w:t>
      </w:r>
      <w:r w:rsidR="00A272A5" w:rsidRPr="00655D76">
        <w:t>p</w:t>
      </w:r>
      <w:r w:rsidRPr="00655D76">
        <w:t>rijímateľa sa môže realizovať systémom zálohových platieb, systémom predfinancovania</w:t>
      </w:r>
      <w:r w:rsidR="00A6627C">
        <w:t xml:space="preserve">, </w:t>
      </w:r>
      <w:r w:rsidRPr="00655D76">
        <w:t xml:space="preserve"> systémom refundácie alebo kombináciou týchto systémov.</w:t>
      </w:r>
      <w:r w:rsidR="4081AD31" w:rsidRPr="00655D76">
        <w:t xml:space="preserve"> </w:t>
      </w:r>
      <w:r w:rsidR="575F7112" w:rsidRPr="00655D76">
        <w:t xml:space="preserve">Výdavky predložené v ŽoP </w:t>
      </w:r>
      <w:r w:rsidR="009F00E9">
        <w:t>p</w:t>
      </w:r>
      <w:r w:rsidR="575F7112" w:rsidRPr="00655D76">
        <w:t xml:space="preserve">rijímateľ </w:t>
      </w:r>
      <w:r w:rsidR="44F1732C" w:rsidRPr="00655D76">
        <w:t>zaokrúhľuje</w:t>
      </w:r>
      <w:r w:rsidR="575F7112" w:rsidRPr="00655D76">
        <w:t xml:space="preserve"> matematicky na dve desatinné miesta.</w:t>
      </w:r>
    </w:p>
    <w:p w14:paraId="734B5585" w14:textId="45F28912" w:rsidR="007F0AE4" w:rsidRPr="00655D76" w:rsidRDefault="007F0AE4" w:rsidP="009C4EC5">
      <w:pPr>
        <w:spacing w:before="120" w:after="120" w:line="240" w:lineRule="auto"/>
        <w:jc w:val="both"/>
        <w:rPr>
          <w:rFonts w:cstheme="minorHAnsi"/>
        </w:rPr>
      </w:pPr>
      <w:r>
        <w:t xml:space="preserve"> </w:t>
      </w:r>
      <w:r w:rsidRPr="007F0AE4">
        <w:t xml:space="preserve">V prípade, že prijímateľ čerpal finančný príspevok z iných operačných programov/grantov/dotácií/programy EÚ a pod. musí </w:t>
      </w:r>
      <w:r>
        <w:t xml:space="preserve">z dôvodu </w:t>
      </w:r>
      <w:r w:rsidR="00470B74">
        <w:t xml:space="preserve">potreby </w:t>
      </w:r>
      <w:r w:rsidRPr="007F0AE4">
        <w:t xml:space="preserve">vylúčenia duplicitného financovania rovnakých aktivít </w:t>
      </w:r>
      <w:r>
        <w:t xml:space="preserve">vyplniť a predložiť </w:t>
      </w:r>
      <w:r w:rsidRPr="007F0AE4">
        <w:t xml:space="preserve">najneskôr k 1. </w:t>
      </w:r>
      <w:r>
        <w:t xml:space="preserve">ŽoP </w:t>
      </w:r>
      <w:r w:rsidRPr="00C83862">
        <w:rPr>
          <w:b/>
        </w:rPr>
        <w:t xml:space="preserve">Porovnávaciu tabuľku </w:t>
      </w:r>
      <w:r w:rsidR="004009BA">
        <w:rPr>
          <w:b/>
        </w:rPr>
        <w:t xml:space="preserve">realizácie </w:t>
      </w:r>
      <w:r w:rsidRPr="00C83862">
        <w:rPr>
          <w:b/>
        </w:rPr>
        <w:t>aktivít projekt</w:t>
      </w:r>
      <w:r w:rsidR="004009BA">
        <w:rPr>
          <w:b/>
        </w:rPr>
        <w:t>u</w:t>
      </w:r>
      <w:r w:rsidRPr="00C83862">
        <w:rPr>
          <w:b/>
        </w:rPr>
        <w:t xml:space="preserve"> </w:t>
      </w:r>
      <w:r w:rsidR="004009BA" w:rsidRPr="00C83862">
        <w:rPr>
          <w:b/>
        </w:rPr>
        <w:t>(príloha č. 15)</w:t>
      </w:r>
      <w:r w:rsidR="004009BA">
        <w:t>.</w:t>
      </w:r>
      <w:r w:rsidRPr="007F0AE4">
        <w:t xml:space="preserve"> </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4A5E88A1" w:rsidR="00042F33" w:rsidRDefault="00AB5A4D" w:rsidP="009C4EC5">
      <w:pPr>
        <w:spacing w:before="120" w:after="120" w:line="240" w:lineRule="auto"/>
        <w:jc w:val="both"/>
      </w:pPr>
      <w:r w:rsidRPr="00655D76">
        <w:t xml:space="preserve">Pri predložení ŽoP je nevyhnutné, aby </w:t>
      </w:r>
      <w:r w:rsidR="00A272A5" w:rsidRPr="00655D76">
        <w:t>p</w:t>
      </w:r>
      <w:r w:rsidRPr="00655D76">
        <w:t>rijímateľ skontroloval povinnosť dodávateľa/subdodávateľa projektu (</w:t>
      </w:r>
      <w:r w:rsidR="00477A78">
        <w:t>rovnako</w:t>
      </w:r>
      <w:r w:rsidRPr="00655D76">
        <w:t xml:space="preserve">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w:t>
      </w:r>
      <w:r w:rsidR="00975E9E">
        <w:t xml:space="preserve"> </w:t>
      </w:r>
      <w:r w:rsidRPr="00655D76">
        <w:t xml:space="preserve">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w:t>
      </w:r>
      <w:r w:rsidR="00B63D21">
        <w:t>a</w:t>
      </w:r>
      <w:r w:rsidRPr="00655D76">
        <w:t xml:space="preserve"> vzťahujú aj na poskytovanie údajov za dodávateľov a subdodávateľov </w:t>
      </w:r>
      <w:r w:rsidR="00292B40" w:rsidRPr="00655D76">
        <w:t>p</w:t>
      </w:r>
      <w:r w:rsidRPr="00655D76">
        <w:t>artnera (ak relevantné).</w:t>
      </w:r>
    </w:p>
    <w:p w14:paraId="1FA6953F" w14:textId="43AA9E68" w:rsidR="00BF67FC" w:rsidRPr="00B7704A" w:rsidRDefault="00B7704A" w:rsidP="009D1DCA">
      <w:pPr>
        <w:spacing w:before="120" w:after="120" w:line="240" w:lineRule="auto"/>
        <w:jc w:val="both"/>
        <w:rPr>
          <w:rFonts w:cstheme="minorHAnsi"/>
        </w:rPr>
      </w:pPr>
      <w:r w:rsidRPr="009D1DCA">
        <w:rPr>
          <w:rFonts w:eastAsia="Arial Narrow" w:cstheme="minorHAnsi"/>
        </w:rPr>
        <w:t>P</w:t>
      </w:r>
      <w:r w:rsidR="00BF67FC" w:rsidRPr="009D1DCA">
        <w:rPr>
          <w:rFonts w:eastAsia="Arial Narrow" w:cstheme="minorHAnsi"/>
        </w:rPr>
        <w:t xml:space="preserve">re projekty, ktoré sú realizované prijímateľom a partnerom/partnermi určuje jednotný postup </w:t>
      </w:r>
      <w:r w:rsidRPr="009D1DCA">
        <w:rPr>
          <w:rFonts w:eastAsia="Arial Narrow" w:cstheme="minorHAnsi"/>
        </w:rPr>
        <w:t xml:space="preserve">v oblasti </w:t>
      </w:r>
      <w:r w:rsidR="00BF67FC" w:rsidRPr="009D1DCA">
        <w:rPr>
          <w:rFonts w:eastAsia="Arial Narrow" w:cstheme="minorHAnsi"/>
        </w:rPr>
        <w:t xml:space="preserve">finančného riadenia </w:t>
      </w:r>
      <w:r w:rsidR="00EA0919">
        <w:rPr>
          <w:rFonts w:eastAsia="Arial Narrow" w:cstheme="minorHAnsi"/>
        </w:rPr>
        <w:t>„</w:t>
      </w:r>
      <w:r w:rsidRPr="00B7704A">
        <w:rPr>
          <w:rFonts w:cstheme="minorHAnsi"/>
        </w:rPr>
        <w:t>Metodické usmernenie k finančným tokom pri zapojení partnerov</w:t>
      </w:r>
      <w:r w:rsidR="00EA0919">
        <w:rPr>
          <w:rFonts w:cstheme="minorHAnsi"/>
        </w:rPr>
        <w:t>“</w:t>
      </w:r>
      <w:r w:rsidRPr="00B7704A">
        <w:rPr>
          <w:rFonts w:cstheme="minorHAnsi"/>
        </w:rPr>
        <w:t xml:space="preserve"> </w:t>
      </w:r>
      <w:r w:rsidRPr="00B7704A">
        <w:rPr>
          <w:rFonts w:cstheme="minorHAnsi"/>
          <w:b/>
          <w:bCs/>
        </w:rPr>
        <w:t>(príloha č. 18)</w:t>
      </w:r>
      <w:r w:rsidRPr="009D1DCA">
        <w:rPr>
          <w:rFonts w:cstheme="minorHAnsi"/>
        </w:rPr>
        <w:t>.</w:t>
      </w:r>
      <w:r w:rsidR="00053EED" w:rsidRPr="009D1DCA">
        <w:rPr>
          <w:rFonts w:cstheme="minorHAnsi"/>
        </w:rPr>
        <w:t xml:space="preserve"> </w:t>
      </w:r>
      <w:r w:rsidR="00BF67FC" w:rsidRPr="009D1DCA">
        <w:rPr>
          <w:rFonts w:eastAsia="Arial Narrow" w:cstheme="minorHAnsi"/>
        </w:rPr>
        <w:t>Usmernenie</w:t>
      </w:r>
      <w:r w:rsidR="00EA0919">
        <w:rPr>
          <w:rStyle w:val="Odkaznapoznmkupodiarou"/>
          <w:rFonts w:eastAsia="Arial Narrow" w:cstheme="minorHAnsi"/>
        </w:rPr>
        <w:footnoteReference w:id="20"/>
      </w:r>
      <w:r w:rsidR="00BF67FC" w:rsidRPr="009D1DCA">
        <w:rPr>
          <w:rFonts w:eastAsia="Arial Narrow" w:cstheme="minorHAnsi"/>
        </w:rPr>
        <w:t xml:space="preserve"> sa vzťahuje na projekty, ktoré sú realizované prijímateľom a partnerom / partnermi, so špecifickým zreteľom na prípady, v ktorých je prijímateľom subjekt súkromného sektora a partnermi sú subjekty verejnej správy. </w:t>
      </w:r>
    </w:p>
    <w:p w14:paraId="608795CE" w14:textId="54B843FA" w:rsidR="0085797C" w:rsidRPr="00B7704A" w:rsidRDefault="00BF67FC" w:rsidP="009D1DCA">
      <w:pPr>
        <w:spacing w:before="120" w:after="120" w:line="240" w:lineRule="auto"/>
        <w:jc w:val="both"/>
        <w:rPr>
          <w:rFonts w:cstheme="minorHAnsi"/>
        </w:rPr>
      </w:pPr>
      <w:r w:rsidRPr="00B7704A">
        <w:rPr>
          <w:rFonts w:cstheme="minorHAnsi"/>
        </w:rPr>
        <w:t xml:space="preserve"> </w:t>
      </w:r>
    </w:p>
    <w:p w14:paraId="6F0E3BA5" w14:textId="37042D9C" w:rsidR="6A5C623F" w:rsidRPr="00655D76" w:rsidRDefault="5C9AAC66" w:rsidP="009C4EC5">
      <w:pPr>
        <w:spacing w:before="120" w:after="120" w:line="240" w:lineRule="auto"/>
        <w:jc w:val="both"/>
      </w:pPr>
      <w:r w:rsidRPr="00655D76">
        <w:lastRenderedPageBreak/>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21"/>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w:t>
      </w:r>
      <w:r w:rsidR="00921295">
        <w:t xml:space="preserve">V prípade </w:t>
      </w:r>
      <w:r w:rsidR="00C60D7D">
        <w:t>dočasnej</w:t>
      </w:r>
      <w:r w:rsidR="00921295">
        <w:t xml:space="preserve"> nefunkčnosti</w:t>
      </w:r>
      <w:r w:rsidR="2A6E1823" w:rsidRPr="00655D76">
        <w:t xml:space="preserve">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zmluve o PPM (článok 4.1</w:t>
      </w:r>
      <w:r w:rsidR="009F00E9">
        <w:t>.</w:t>
      </w:r>
      <w:r w:rsidR="13CA13BC" w:rsidRPr="00655D76">
        <w:t xml:space="preserve">)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009F00E9">
        <w:t xml:space="preserve"> </w:t>
      </w:r>
      <w:r w:rsidR="6C11CBE4" w:rsidRPr="00655D76">
        <w:t>(ak relevantné)</w:t>
      </w:r>
      <w:r w:rsidR="00C73FA8" w:rsidRPr="00655D76">
        <w:rPr>
          <w:rStyle w:val="Odkaznapoznmkupodiarou"/>
          <w:rFonts w:cstheme="minorHAnsi"/>
        </w:rPr>
        <w:footnoteReference w:id="22"/>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w:t>
      </w:r>
      <w:r w:rsidR="00921295">
        <w:rPr>
          <w:rFonts w:eastAsiaTheme="minorEastAsia"/>
        </w:rPr>
        <w:t>predkladá prioritne prostredníctvom vloženia dokumentov do prostredia ISPO</w:t>
      </w:r>
      <w:r w:rsidR="13CA13BC" w:rsidRPr="00655D76">
        <w:rPr>
          <w:rFonts w:eastAsiaTheme="minorEastAsia"/>
        </w:rPr>
        <w:t xml:space="preserve"> a</w:t>
      </w:r>
      <w:r w:rsidR="00921295">
        <w:rPr>
          <w:rFonts w:eastAsiaTheme="minorEastAsia"/>
        </w:rPr>
        <w:t xml:space="preserve"> súčasne ich zasiela </w:t>
      </w:r>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Formulár ŽoP predkladá a podpisuje štatutárny orgán </w:t>
      </w:r>
      <w:r w:rsidR="00BA5A0F" w:rsidRPr="00655D76">
        <w:t>p</w:t>
      </w:r>
      <w:r w:rsidR="00592CC4" w:rsidRPr="00655D76">
        <w:t xml:space="preserve">rijímateľa alebo splnomocnená osoba pre projekt. Prijímateľ predkladá ŽoP výlučne v mene EUR. </w:t>
      </w:r>
      <w:r w:rsidR="00F732BC" w:rsidRPr="00655D76">
        <w:t>Upozornenie: Prijímateľ uvádza vo formulári ŽoP v časti „Zoznam nárokovaných výdavkov“ názvy výdavkov podľa názvov výdavkov uvedených v schválenom rozpočte projektu, ktorý je súčasťou prílohy č. 2 Zmluvy o</w:t>
      </w:r>
      <w:r w:rsidR="00DA686F">
        <w:t> </w:t>
      </w:r>
      <w:r w:rsidR="00F732BC" w:rsidRPr="00655D76">
        <w:t xml:space="preserve">PPM, Opis projektu. V prípade, ak rozpočet projektu neobsahuje názvy výdavkov, </w:t>
      </w:r>
      <w:r w:rsidR="00BA5A0F" w:rsidRPr="00655D76">
        <w:t>p</w:t>
      </w:r>
      <w:r w:rsidR="00F732BC" w:rsidRPr="00655D76">
        <w:t>rijímateľ uvádza názvy výdavkov vo formulári ŽoP tak, aby bola jednoznačne preukázaná ich väzba a súvislosť s</w:t>
      </w:r>
      <w:r w:rsidR="00DA686F">
        <w:t> </w:t>
      </w:r>
      <w:r w:rsidR="00F732BC" w:rsidRPr="00655D76">
        <w:t>projektom.</w:t>
      </w:r>
    </w:p>
    <w:p w14:paraId="30CC642C" w14:textId="365681AE" w:rsidR="00CC779D" w:rsidRPr="00655D76" w:rsidRDefault="6992B7C3" w:rsidP="009C4EC5">
      <w:pPr>
        <w:spacing w:before="120" w:after="120" w:line="240" w:lineRule="auto"/>
        <w:jc w:val="both"/>
        <w:rPr>
          <w:rFonts w:cstheme="minorHAnsi"/>
        </w:rPr>
      </w:pPr>
      <w:r w:rsidRPr="00655D76">
        <w:t>Prijímateľ 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034EF782" w:rsidR="009A64B1" w:rsidRPr="00655D76" w:rsidRDefault="00D5425A">
      <w:pPr>
        <w:spacing w:before="120" w:after="120" w:line="240" w:lineRule="auto"/>
        <w:jc w:val="both"/>
        <w:rPr>
          <w:rFonts w:cstheme="minorHAnsi"/>
        </w:rPr>
      </w:pPr>
      <w:r w:rsidRPr="00655D76">
        <w:rPr>
          <w:rFonts w:cstheme="minorHAnsi"/>
        </w:rPr>
        <w:t>V prípade, ak súčasťou formulára ŽoP, resp. MS</w:t>
      </w:r>
      <w:r w:rsidR="009F00E9">
        <w:rPr>
          <w:rFonts w:cstheme="minorHAnsi"/>
        </w:rPr>
        <w:t>,</w:t>
      </w:r>
      <w:r w:rsidRPr="00655D76">
        <w:rPr>
          <w:rFonts w:cstheme="minorHAnsi"/>
        </w:rPr>
        <w:t xml:space="preserve">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w:t>
      </w:r>
      <w:r w:rsidR="006B0A2D">
        <w:rPr>
          <w:rFonts w:cstheme="minorHAnsi"/>
        </w:rPr>
        <w:t xml:space="preserve"> ISPO ani</w:t>
      </w:r>
      <w:r w:rsidRPr="00655D76">
        <w:rPr>
          <w:rFonts w:cstheme="minorHAnsi"/>
        </w:rPr>
        <w:t xml:space="preserve">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w:t>
      </w:r>
      <w:r w:rsidRPr="00655D76">
        <w:rPr>
          <w:rFonts w:cstheme="minorHAnsi"/>
        </w:rPr>
        <w:lastRenderedPageBreak/>
        <w:t>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7376D2A" w:rsidR="00736780"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článku 4. 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6E41BC03" w:rsidR="00D94AAD" w:rsidRPr="00655D76" w:rsidRDefault="00D94AAD" w:rsidP="009C4EC5">
      <w:pPr>
        <w:spacing w:before="120" w:after="120" w:line="240" w:lineRule="auto"/>
        <w:jc w:val="both"/>
        <w:rPr>
          <w:rFonts w:cstheme="minorHAnsi"/>
        </w:rPr>
      </w:pPr>
      <w:r w:rsidRPr="00655D76">
        <w:rPr>
          <w:rFonts w:cstheme="minorHAnsi"/>
        </w:rPr>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23"/>
      </w:r>
      <w:r w:rsidR="00A9595A" w:rsidRPr="00655D76">
        <w:rPr>
          <w:rFonts w:cstheme="minorHAnsi"/>
        </w:rPr>
        <w:t xml:space="preserve"> a zákona o finančnej kontrole</w:t>
      </w:r>
      <w:r w:rsidR="009B229E">
        <w:rPr>
          <w:rFonts w:cstheme="minorHAnsi"/>
        </w:rPr>
        <w:t xml:space="preserve"> a audite</w:t>
      </w:r>
      <w:r w:rsidR="00A134A6">
        <w:rPr>
          <w:rStyle w:val="Odkaznapoznmkupodiarou"/>
          <w:rFonts w:cstheme="minorHAnsi"/>
        </w:rPr>
        <w:footnoteReference w:id="24"/>
      </w:r>
      <w:r w:rsidRPr="00655D76">
        <w:rPr>
          <w:rFonts w:cstheme="minorHAnsi"/>
        </w:rPr>
        <w:t>:</w:t>
      </w:r>
    </w:p>
    <w:p w14:paraId="0E873E2A" w14:textId="67463DF5" w:rsidR="00A9595A" w:rsidRPr="00655D76" w:rsidRDefault="00581AF2" w:rsidP="003E6D62">
      <w:pPr>
        <w:pStyle w:val="Odsekzoznamu"/>
        <w:numPr>
          <w:ilvl w:val="0"/>
          <w:numId w:val="26"/>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w:t>
      </w:r>
      <w:r w:rsidR="000E6528">
        <w:rPr>
          <w:rFonts w:cstheme="minorHAnsi"/>
        </w:rPr>
        <w:t xml:space="preserve"> so </w:t>
      </w:r>
      <w:r w:rsidR="00A9595A" w:rsidRPr="00655D76">
        <w:rPr>
          <w:rFonts w:cstheme="minorHAnsi"/>
        </w:rPr>
        <w:t>zmluvou o PPM.</w:t>
      </w:r>
    </w:p>
    <w:p w14:paraId="542C8F31" w14:textId="08874171" w:rsidR="002C0151" w:rsidRPr="00655D76" w:rsidRDefault="002C0151" w:rsidP="003E6D62">
      <w:pPr>
        <w:pStyle w:val="Odsekzoznamu"/>
        <w:numPr>
          <w:ilvl w:val="0"/>
          <w:numId w:val="26"/>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0144F09E" w:rsidR="00F65B64" w:rsidRPr="00655D76" w:rsidRDefault="00F65B64" w:rsidP="00F65B64">
      <w:pPr>
        <w:jc w:val="both"/>
      </w:pPr>
      <w:r w:rsidRPr="00655D76">
        <w:t xml:space="preserve">V prípade pochybnosti o správnosti, oprávnenosti a zákonnosti výdavkov deklarovaných prijímateľom je </w:t>
      </w:r>
      <w:r w:rsidR="00924D9C">
        <w:t>vykonávateľ</w:t>
      </w:r>
      <w:r w:rsidRPr="00655D76">
        <w:t xml:space="preserve">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w:t>
      </w:r>
      <w:r w:rsidR="00924D9C">
        <w:t>vykonávateľa</w:t>
      </w:r>
      <w:r w:rsidRPr="00655D76">
        <w:t xml:space="preserve"> je vznik pochybností o správnosti, oprávnenosti a zákonnosti výdavkov (prebiehajúce </w:t>
      </w:r>
      <w:r w:rsidRPr="00655D76">
        <w:lastRenderedPageBreak/>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4A1F2560"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3018C8A3"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w:t>
      </w:r>
      <w:r w:rsidR="005F0335">
        <w:rPr>
          <w:rFonts w:cstheme="minorHAnsi"/>
        </w:rPr>
        <w:t>Z</w:t>
      </w:r>
      <w:r w:rsidRPr="00655D76">
        <w:rPr>
          <w:rFonts w:cstheme="minorHAnsi"/>
        </w:rPr>
        <w:t xml:space="preserve">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3E6D62">
      <w:pPr>
        <w:pStyle w:val="Odsekzoznamu"/>
        <w:numPr>
          <w:ilvl w:val="1"/>
          <w:numId w:val="5"/>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3E6D62">
      <w:pPr>
        <w:pStyle w:val="Odsekzoznamu"/>
        <w:numPr>
          <w:ilvl w:val="1"/>
          <w:numId w:val="5"/>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3E6D62">
      <w:pPr>
        <w:pStyle w:val="Odsekzoznamu"/>
        <w:numPr>
          <w:ilvl w:val="1"/>
          <w:numId w:val="5"/>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531C7295"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w:t>
      </w:r>
      <w:r w:rsidR="00AC0044">
        <w:rPr>
          <w:rFonts w:ascii="Calibri" w:eastAsia="Calibri" w:hAnsi="Calibri" w:cs="Calibri"/>
        </w:rPr>
        <w:t>v</w:t>
      </w:r>
      <w:r w:rsidRPr="00655D76">
        <w:rPr>
          <w:rFonts w:ascii="Calibri" w:eastAsia="Calibri" w:hAnsi="Calibri" w:cs="Calibri"/>
        </w:rPr>
        <w:t xml:space="preserve">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115" w:name="_Toc201132391"/>
      <w:r w:rsidRPr="00655D76">
        <w:rPr>
          <w:rFonts w:asciiTheme="minorHAnsi" w:hAnsiTheme="minorHAnsi" w:cstheme="minorHAnsi"/>
        </w:rPr>
        <w:lastRenderedPageBreak/>
        <w:t>Systém predfinancovania</w:t>
      </w:r>
      <w:bookmarkEnd w:id="115"/>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3E6D62">
      <w:pPr>
        <w:pStyle w:val="Odsekzoznamu"/>
        <w:numPr>
          <w:ilvl w:val="0"/>
          <w:numId w:val="42"/>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3E6D62">
      <w:pPr>
        <w:pStyle w:val="Odsekzoznamu"/>
        <w:numPr>
          <w:ilvl w:val="0"/>
          <w:numId w:val="42"/>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(poskytnutie predfinancovania). V prípade systému predfinancovania je možné nárokované finančné prostriedky vyčleniť na úrovni deklarovaného výdavku alebo jeho časti. </w:t>
      </w:r>
    </w:p>
    <w:p w14:paraId="44773442" w14:textId="4CCFA15C"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448C5" w:rsidRPr="00655D76">
        <w:t>p</w:t>
      </w:r>
      <w:r w:rsidRPr="00655D76">
        <w:t xml:space="preserve">rijímateľa sa </w:t>
      </w:r>
      <w:r w:rsidR="005C2508">
        <w:t>pri</w:t>
      </w:r>
      <w:r w:rsidRPr="00655D76">
        <w:t>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116" w:name="_Toc201132392"/>
      <w:r w:rsidRPr="00655D76">
        <w:rPr>
          <w:rFonts w:asciiTheme="minorHAnsi" w:hAnsiTheme="minorHAnsi" w:cstheme="minorHAnsi"/>
        </w:rPr>
        <w:t>Etapa poskytnutia predfinancovania</w:t>
      </w:r>
      <w:bookmarkEnd w:id="116"/>
    </w:p>
    <w:p w14:paraId="53545C5D" w14:textId="1E0D0732"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5"/>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5649114"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 xml:space="preserve">rijímateľ uvedie nárokované finančné prostriedky projektu v zmysle </w:t>
      </w:r>
      <w:r w:rsidR="00B96F03">
        <w:rPr>
          <w:rFonts w:ascii="Calibri" w:eastAsia="Calibri" w:hAnsi="Calibri" w:cs="Calibri"/>
        </w:rPr>
        <w:t>z</w:t>
      </w:r>
      <w:r w:rsidRPr="00655D76">
        <w:rPr>
          <w:rFonts w:ascii="Calibri" w:eastAsia="Calibri" w:hAnsi="Calibri" w:cs="Calibri"/>
        </w:rPr>
        <w:t>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3E6D62">
      <w:pPr>
        <w:pStyle w:val="Odsekzoznamu"/>
        <w:numPr>
          <w:ilvl w:val="0"/>
          <w:numId w:val="1"/>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3E6D62">
      <w:pPr>
        <w:pStyle w:val="Odsekzoznamu"/>
        <w:numPr>
          <w:ilvl w:val="0"/>
          <w:numId w:val="1"/>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lastRenderedPageBreak/>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7E1E62A9"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6"/>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7"/>
      </w:r>
      <w:r w:rsidR="00F00E31" w:rsidRPr="00655D76">
        <w:rPr>
          <w:rFonts w:cstheme="minorHAnsi"/>
        </w:rPr>
        <w:t>,</w:t>
      </w:r>
      <w:r w:rsidRPr="00655D76">
        <w:rPr>
          <w:rFonts w:cstheme="minorHAnsi"/>
        </w:rPr>
        <w:t xml:space="preserve"> </w:t>
      </w:r>
      <w:r w:rsidR="00F00E31" w:rsidRPr="00655D76">
        <w:t xml:space="preserve">pričom </w:t>
      </w:r>
      <w:r w:rsidR="00034AC6">
        <w:t xml:space="preserve">je </w:t>
      </w:r>
      <w:r w:rsidR="00F00E31" w:rsidRPr="00655D76">
        <w:t xml:space="preserve">v uvedenom prípade lehota na výkon kontroly ŽoP pozastavená. Vykonávateľ je oprávnený v prípade potreby počas výkonu kontroly ŽoP (poskytnutie predfinancovania), vyčleniť časti nárokovaných prostriedkov mechanizmu z predloženej ŽoP (napr. ak sa </w:t>
      </w:r>
      <w:r w:rsidR="0019274A">
        <w:t xml:space="preserve">vykonávateľ </w:t>
      </w:r>
      <w:r w:rsidR="00F00E31" w:rsidRPr="00655D76">
        <w:t xml:space="preserve">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1E65B829" w:rsidR="00126F3F" w:rsidRPr="00655D76" w:rsidRDefault="00126F3F" w:rsidP="003E6D62">
      <w:pPr>
        <w:pStyle w:val="Odsekzoznamu"/>
        <w:numPr>
          <w:ilvl w:val="0"/>
          <w:numId w:val="27"/>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19274A">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3E6D62">
      <w:pPr>
        <w:pStyle w:val="Odsekzoznamu"/>
        <w:numPr>
          <w:ilvl w:val="0"/>
          <w:numId w:val="27"/>
        </w:numPr>
        <w:spacing w:before="120" w:after="120" w:line="240" w:lineRule="auto"/>
        <w:ind w:hanging="436"/>
        <w:contextualSpacing w:val="0"/>
        <w:jc w:val="both"/>
        <w:rPr>
          <w:rFonts w:cstheme="minorHAnsi"/>
        </w:rPr>
      </w:pPr>
      <w:r w:rsidRPr="00655D76">
        <w:rPr>
          <w:rFonts w:cstheme="minorHAnsi"/>
        </w:rPr>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117" w:name="_Toc201132393"/>
      <w:r w:rsidRPr="00655D76">
        <w:rPr>
          <w:rFonts w:asciiTheme="minorHAnsi" w:hAnsiTheme="minorHAnsi" w:cstheme="minorHAnsi"/>
        </w:rPr>
        <w:t>Etapa zúčtovania poskytnutého predfinancovania</w:t>
      </w:r>
      <w:bookmarkEnd w:id="117"/>
    </w:p>
    <w:p w14:paraId="319BB62A" w14:textId="3F56C8C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 xml:space="preserve">Ku každej schválenej ŽoP (poskytnutie predfinancovania) prijímateľ predkladá </w:t>
      </w:r>
      <w:r w:rsidR="00924D9C">
        <w:t>vykonávateľovi</w:t>
      </w:r>
      <w:r w:rsidR="0029584C" w:rsidRPr="00655D76">
        <w:t xml:space="preserve"> samostatnú ŽoP (zúčtovanie predfinancovania).</w:t>
      </w:r>
    </w:p>
    <w:p w14:paraId="173AEDBA" w14:textId="6EBBE8A6" w:rsidR="0029584C" w:rsidRPr="00655D76" w:rsidRDefault="0029584C" w:rsidP="009C4EC5">
      <w:pPr>
        <w:spacing w:before="120" w:after="120"/>
        <w:jc w:val="both"/>
      </w:pPr>
      <w:r w:rsidRPr="00655D76">
        <w:t xml:space="preserve">Prijímateľ v rámci zúčtovania poskytnutého predfinancovania predkladá spolu so ŽoP výpis z bankového účtu/vyhlásenie banky o úhrade nárokovaných finančných prostriedkov. Ak je to </w:t>
      </w:r>
      <w:r w:rsidRPr="00655D76">
        <w:lastRenderedPageBreak/>
        <w:t>relevantné</w:t>
      </w:r>
      <w:r w:rsidR="0019274A">
        <w:t>,</w:t>
      </w:r>
      <w:r w:rsidRPr="00655D76">
        <w:t xml:space="preserve"> prijímateľ aj partner predkladajú v ŽoP (zúčtovanie poskytnutia predfinancovania) ELÚR (rozpis úhrad  k položke) preukazujúci príjem prostriedkov mechanizmu.</w:t>
      </w:r>
    </w:p>
    <w:p w14:paraId="3D3BD6DB" w14:textId="59CEA22A"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8"/>
      </w:r>
      <w:r w:rsidRPr="00655D76">
        <w:t xml:space="preserve"> od doručenia ŽoP v zmysle </w:t>
      </w:r>
      <w:r w:rsidR="000242D9">
        <w:t>Z</w:t>
      </w:r>
      <w:r w:rsidRPr="00655D76">
        <w:t>ákona</w:t>
      </w:r>
      <w:r w:rsidR="000242D9">
        <w:t xml:space="preserve"> č. </w:t>
      </w:r>
      <w:r w:rsidR="000242D9" w:rsidRPr="00C04B28">
        <w:t>357/2015 Z. z.</w:t>
      </w:r>
      <w:r w:rsidR="000242D9" w:rsidRPr="000242D9">
        <w:rPr>
          <w:b/>
          <w:bCs/>
        </w:rPr>
        <w:t> </w:t>
      </w:r>
      <w:r w:rsidRPr="00655D76">
        <w:t xml:space="preserve">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r w:rsidR="006F7744">
        <w:t>.</w:t>
      </w:r>
    </w:p>
    <w:p w14:paraId="3BAE57DD" w14:textId="38150B59" w:rsidR="007F464D" w:rsidRPr="00655D76" w:rsidRDefault="007F464D">
      <w:pPr>
        <w:spacing w:before="120" w:after="120" w:line="240" w:lineRule="auto"/>
        <w:jc w:val="both"/>
        <w:rPr>
          <w:rFonts w:cstheme="minorHAnsi"/>
        </w:rPr>
      </w:pPr>
      <w:r w:rsidRPr="00655D76">
        <w:rPr>
          <w:rFonts w:cstheme="minorHAnsi"/>
        </w:rPr>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E412C4">
        <w:rPr>
          <w:rFonts w:cstheme="minorHAnsi"/>
        </w:rPr>
        <w:t xml:space="preserve"> </w:t>
      </w:r>
      <w:r w:rsidR="00E412C4">
        <w:t>na príjmový účet vykonávateľa uvedený v zmluve o PPM so správnym variabilným symbolom (číslo zmluvy o PPM: XXXX/RRRR)</w:t>
      </w:r>
      <w:r w:rsidR="008817C6">
        <w:t>.</w:t>
      </w:r>
    </w:p>
    <w:p w14:paraId="2A6D9DFE" w14:textId="1D641C45"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rozdielu z vlastnej iniciatívy prijímateľa, </w:t>
      </w:r>
      <w:r w:rsidR="00E37E07">
        <w:rPr>
          <w:rFonts w:cstheme="minorHAnsi"/>
        </w:rPr>
        <w:t>tento</w:t>
      </w:r>
      <w:r w:rsidRPr="00655D76">
        <w:rPr>
          <w:rFonts w:cstheme="minorHAnsi"/>
        </w:rPr>
        <w:t xml:space="preserve">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00E412C4">
        <w:rPr>
          <w:rFonts w:cstheme="minorHAnsi"/>
        </w:rPr>
        <w:t xml:space="preserve"> </w:t>
      </w:r>
      <w:r w:rsidR="00E412C4">
        <w:t>na príjmový účet vykonávateľa uvedený v zmluve o PPM so správnym variabilným symbolom (číslo zmluvy o PPM: XXXX/RRRR)</w:t>
      </w:r>
      <w:r w:rsidRPr="00655D76">
        <w:rPr>
          <w:rFonts w:cstheme="minorHAnsi"/>
        </w:rPr>
        <w:t xml:space="preserve">. </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118" w:name="_Toc161141128"/>
      <w:bookmarkStart w:id="119" w:name="_Toc161142968"/>
      <w:bookmarkStart w:id="120" w:name="_Toc161144426"/>
      <w:bookmarkStart w:id="121" w:name="_Toc164324722"/>
      <w:bookmarkStart w:id="122" w:name="_Toc168474929"/>
      <w:bookmarkStart w:id="123" w:name="_Toc168485022"/>
      <w:bookmarkStart w:id="124" w:name="_Toc201132394"/>
      <w:bookmarkEnd w:id="118"/>
      <w:bookmarkEnd w:id="119"/>
      <w:bookmarkEnd w:id="120"/>
      <w:bookmarkEnd w:id="121"/>
      <w:bookmarkEnd w:id="122"/>
      <w:bookmarkEnd w:id="123"/>
      <w:r w:rsidRPr="00655D76">
        <w:rPr>
          <w:rFonts w:asciiTheme="minorHAnsi" w:hAnsiTheme="minorHAnsi" w:cstheme="minorHAnsi"/>
        </w:rPr>
        <w:t>Systém zálohových platieb</w:t>
      </w:r>
      <w:bookmarkEnd w:id="124"/>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3635E33F"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C5BB61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w:t>
      </w:r>
      <w:r w:rsidR="005F6425" w:rsidRPr="00655D76">
        <w:lastRenderedPageBreak/>
        <w:t>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35126B66" w:rsidR="00BB0E27" w:rsidRPr="00655D76" w:rsidRDefault="00BB0E27" w:rsidP="009C4EC5">
      <w:pPr>
        <w:spacing w:before="120" w:after="120" w:line="240" w:lineRule="auto"/>
        <w:jc w:val="both"/>
        <w:rPr>
          <w:rFonts w:cstheme="minorHAnsi"/>
        </w:rPr>
      </w:pPr>
      <w:r w:rsidRPr="00655D76">
        <w:rPr>
          <w:rFonts w:cstheme="minorHAnsi"/>
        </w:rPr>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w:t>
      </w:r>
      <w:r w:rsidR="006562CD">
        <w:rPr>
          <w:rFonts w:cstheme="minorHAnsi"/>
        </w:rPr>
        <w:t>pri</w:t>
      </w:r>
      <w:r w:rsidRPr="00655D76">
        <w:rPr>
          <w:rFonts w:cstheme="minorHAnsi"/>
        </w:rPr>
        <w:t xml:space="preserve">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predloží </w:t>
      </w:r>
      <w:r w:rsidR="00B24934" w:rsidRPr="00655D76">
        <w:rPr>
          <w:rFonts w:cstheme="minorHAnsi"/>
        </w:rPr>
        <w:t>V</w:t>
      </w:r>
      <w:r w:rsidRPr="00655D76">
        <w:rPr>
          <w:rFonts w:cstheme="minorHAnsi"/>
        </w:rPr>
        <w:t xml:space="preserve">ykonávateľovi </w:t>
      </w:r>
      <w:r w:rsidR="005900F2">
        <w:rPr>
          <w:rFonts w:cstheme="minorHAnsi"/>
        </w:rPr>
        <w:t>najneskôr 31.</w:t>
      </w:r>
      <w:r w:rsidR="000D3319">
        <w:rPr>
          <w:rFonts w:cstheme="minorHAnsi"/>
        </w:rPr>
        <w:t>7.</w:t>
      </w:r>
      <w:r w:rsidR="005900F2">
        <w:rPr>
          <w:rFonts w:cstheme="minorHAnsi"/>
        </w:rPr>
        <w:t xml:space="preserve">2026 </w:t>
      </w:r>
      <w:r w:rsidRPr="00655D76">
        <w:rPr>
          <w:rFonts w:cstheme="minorHAnsi"/>
        </w:rPr>
        <w:t xml:space="preserve">poslednú ŽoP </w:t>
      </w:r>
      <w:r w:rsidR="005900F2">
        <w:rPr>
          <w:rFonts w:cstheme="minorHAnsi"/>
        </w:rPr>
        <w:t xml:space="preserve"> </w:t>
      </w:r>
      <w:r w:rsidRPr="00655D76">
        <w:rPr>
          <w:rFonts w:cstheme="minorHAnsi"/>
        </w:rPr>
        <w:t xml:space="preserve">(zúčtovanie zálohovej platby (s príznakom záverečná)),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125" w:name="_Toc168474931"/>
      <w:bookmarkStart w:id="126" w:name="_Toc168485024"/>
      <w:bookmarkStart w:id="127" w:name="_Toc168474932"/>
      <w:bookmarkStart w:id="128" w:name="_Toc168485025"/>
      <w:bookmarkStart w:id="129" w:name="_Toc168474933"/>
      <w:bookmarkStart w:id="130" w:name="_Toc168485026"/>
      <w:bookmarkStart w:id="131" w:name="_Toc201132395"/>
      <w:bookmarkEnd w:id="125"/>
      <w:bookmarkEnd w:id="126"/>
      <w:bookmarkEnd w:id="127"/>
      <w:bookmarkEnd w:id="128"/>
      <w:bookmarkEnd w:id="129"/>
      <w:bookmarkEnd w:id="130"/>
      <w:r w:rsidRPr="00655D76">
        <w:rPr>
          <w:rFonts w:asciiTheme="minorHAnsi" w:hAnsiTheme="minorHAnsi" w:cstheme="minorHAnsi"/>
        </w:rPr>
        <w:t>Etapa poskytnutia zálohovej platby</w:t>
      </w:r>
      <w:bookmarkEnd w:id="131"/>
    </w:p>
    <w:p w14:paraId="08BB7F2D" w14:textId="4094F797"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w:t>
      </w:r>
      <w:r w:rsidR="006F7744">
        <w:rPr>
          <w:rFonts w:cstheme="minorHAnsi"/>
          <w:b/>
        </w:rPr>
        <w:t xml:space="preserve"> </w:t>
      </w:r>
      <w:r w:rsidR="0033086D" w:rsidRPr="009C4EC5">
        <w:rPr>
          <w:rFonts w:cstheme="minorHAnsi"/>
          <w:b/>
        </w:rPr>
        <w:t>%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70A702D1"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544990" w:rsidRPr="00655D76">
        <w:t>. Podporná dokumentácia sa pri poskytnutí zálohovej platby nepredkladá.</w:t>
      </w:r>
    </w:p>
    <w:p w14:paraId="363B47EF" w14:textId="249D5018" w:rsidR="009E056E" w:rsidRPr="00655D76" w:rsidRDefault="00544990" w:rsidP="009C4EC5">
      <w:pPr>
        <w:spacing w:before="120" w:after="120" w:line="240" w:lineRule="auto"/>
        <w:jc w:val="both"/>
      </w:pPr>
      <w:r w:rsidRPr="00655D76">
        <w:t xml:space="preserve">Výkon kontroly a úhrady ŽoP (poskytnutie zálohovej platby) </w:t>
      </w:r>
      <w:r w:rsidR="006F7744">
        <w:t>vykonávateľ</w:t>
      </w:r>
      <w:r w:rsidRPr="00655D76">
        <w:t xml:space="preserve">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9"/>
      </w:r>
      <w:r w:rsidRPr="00655D76">
        <w:rPr>
          <w:b/>
        </w:rPr>
        <w:t xml:space="preserve"> </w:t>
      </w:r>
      <w:r w:rsidRPr="009C4EC5">
        <w:t>od doručenia</w:t>
      </w:r>
      <w:r w:rsidRPr="00655D76">
        <w:t xml:space="preserve"> ŽoP v zmysle zákona o finančnej kontrole a audite</w:t>
      </w:r>
      <w:r w:rsidRPr="00655D76">
        <w:rPr>
          <w:rFonts w:cstheme="minorHAnsi"/>
        </w:rPr>
        <w:t xml:space="preserve">. </w:t>
      </w:r>
      <w:r w:rsidR="00BB0E27" w:rsidRPr="00655D76">
        <w:rPr>
          <w:rFonts w:cstheme="minorHAnsi"/>
        </w:rPr>
        <w:t xml:space="preserve">Vykonávateľ </w:t>
      </w:r>
      <w:r w:rsidR="00BB0E27" w:rsidRPr="00655D76">
        <w:rPr>
          <w:rFonts w:cstheme="minorHAnsi"/>
        </w:rPr>
        <w:lastRenderedPageBreak/>
        <w:t>v prípade zistenia nedostatkov vyzve</w:t>
      </w:r>
      <w:r w:rsidR="00BB0E27" w:rsidRPr="00655D76">
        <w:rPr>
          <w:rStyle w:val="Odkaznapoznmkupodiarou"/>
          <w:rFonts w:cstheme="minorHAnsi"/>
        </w:rPr>
        <w:footnoteReference w:id="30"/>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 xml:space="preserve">pričom v uvedenom prípade </w:t>
      </w:r>
      <w:r w:rsidR="00034AC6">
        <w:t xml:space="preserve">je </w:t>
      </w:r>
      <w:r w:rsidRPr="00655D76">
        <w:t>lehota na výkon kontroly ŽoP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3E6D62">
      <w:pPr>
        <w:pStyle w:val="Odsekzoznamu"/>
        <w:numPr>
          <w:ilvl w:val="0"/>
          <w:numId w:val="28"/>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3E6D62">
      <w:pPr>
        <w:pStyle w:val="Odsekzoznamu"/>
        <w:numPr>
          <w:ilvl w:val="0"/>
          <w:numId w:val="28"/>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132" w:name="_Toc168485028"/>
      <w:bookmarkStart w:id="133" w:name="_Toc161142971"/>
      <w:bookmarkStart w:id="134" w:name="_Toc161144429"/>
      <w:bookmarkStart w:id="135" w:name="_Toc164324725"/>
      <w:bookmarkStart w:id="136" w:name="_Toc168474936"/>
      <w:bookmarkStart w:id="137" w:name="_Toc168485029"/>
      <w:bookmarkStart w:id="138" w:name="_Toc201132396"/>
      <w:bookmarkEnd w:id="132"/>
      <w:bookmarkEnd w:id="133"/>
      <w:bookmarkEnd w:id="134"/>
      <w:bookmarkEnd w:id="135"/>
      <w:bookmarkEnd w:id="136"/>
      <w:bookmarkEnd w:id="137"/>
      <w:r w:rsidRPr="00655D76">
        <w:rPr>
          <w:rFonts w:asciiTheme="minorHAnsi" w:hAnsiTheme="minorHAnsi" w:cstheme="minorHAnsi"/>
        </w:rPr>
        <w:t>Etapa zúčtovania poskytnutej zálohovej platby</w:t>
      </w:r>
      <w:bookmarkEnd w:id="138"/>
    </w:p>
    <w:p w14:paraId="11CEE2C4" w14:textId="72935FAE" w:rsidR="008C5A50" w:rsidRPr="0050152F" w:rsidRDefault="003A2BF1" w:rsidP="008C5A50">
      <w:pPr>
        <w:spacing w:before="120" w:after="120" w:line="240" w:lineRule="auto"/>
        <w:jc w:val="both"/>
      </w:pPr>
      <w:r w:rsidRPr="00655D76">
        <w:rPr>
          <w:rFonts w:cstheme="minorHAnsi"/>
        </w:rPr>
        <w:t xml:space="preserve">Prijímateľ je povinný poskytnutú zálohovú platbu priebežne zúčtovávať, pričom najneskôr </w:t>
      </w:r>
      <w:r w:rsidR="00744A53">
        <w:rPr>
          <w:rFonts w:cstheme="minorHAnsi"/>
        </w:rPr>
        <w:t xml:space="preserve">                                   </w:t>
      </w:r>
      <w:r w:rsidRPr="00655D76">
        <w:rPr>
          <w:rFonts w:cstheme="minorHAnsi"/>
        </w:rPr>
        <w:t>do</w:t>
      </w:r>
      <w:r w:rsidR="008B0095" w:rsidRPr="00655D76">
        <w:rPr>
          <w:rFonts w:cstheme="minorHAnsi"/>
        </w:rPr>
        <w:t xml:space="preserve"> </w:t>
      </w:r>
      <w:r w:rsidR="00744A53">
        <w:rPr>
          <w:rFonts w:cstheme="minorHAnsi"/>
        </w:rPr>
        <w:t xml:space="preserve"> </w:t>
      </w:r>
      <w:r w:rsidR="001E0A92">
        <w:rPr>
          <w:rFonts w:cstheme="minorHAnsi"/>
        </w:rPr>
        <w:t>12</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w:t>
      </w:r>
      <w:r w:rsidR="00F449B5">
        <w:rPr>
          <w:rFonts w:cstheme="minorHAnsi"/>
        </w:rPr>
        <w:t xml:space="preserve">prostriedkov v prípade </w:t>
      </w:r>
      <w:r w:rsidRPr="00655D76">
        <w:rPr>
          <w:rFonts w:cstheme="minorHAnsi"/>
        </w:rPr>
        <w:t>každej poskytnutej zálohovej platby.</w:t>
      </w:r>
      <w:r w:rsidR="008C5A50">
        <w:rPr>
          <w:rFonts w:cstheme="minorHAnsi"/>
        </w:rPr>
        <w:t xml:space="preserve"> </w:t>
      </w:r>
    </w:p>
    <w:p w14:paraId="0CC188C6" w14:textId="6987DE9C" w:rsidR="003A2BF1" w:rsidRPr="00655D76" w:rsidRDefault="00EC729F">
      <w:pPr>
        <w:spacing w:before="120" w:after="120" w:line="240" w:lineRule="auto"/>
        <w:jc w:val="both"/>
      </w:pPr>
      <w:r w:rsidRPr="00655D76">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38B07EE5"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1E0A92">
        <w:t>12</w:t>
      </w:r>
      <w:r w:rsidRPr="00655D76">
        <w:t xml:space="preserve"> mesiacov </w:t>
      </w:r>
      <w:r w:rsidR="00132B46">
        <w:t xml:space="preserve">                </w:t>
      </w:r>
      <w:r w:rsidRPr="00655D76">
        <w:t xml:space="preserve">odo dňa aktivácie rozpočtového opatrenia/pripísania prostriedkov mechanizmu na účte prijímateľa sa vzťahuje aj na prípady zjednodušeného vykazovania výdavkov a </w:t>
      </w:r>
      <w:r w:rsidR="00E04404">
        <w:t>tiež</w:t>
      </w:r>
      <w:r w:rsidRPr="00655D76">
        <w:t xml:space="preserve"> na prípady zúčtovania výdavkov prebiehajúceho skúmania.</w:t>
      </w:r>
    </w:p>
    <w:p w14:paraId="4C98436B" w14:textId="6A111E33"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 xml:space="preserve">ykonávateľovi ŽoP (zúčtovanie zálohovej platby) v súlade so </w:t>
      </w:r>
      <w:r w:rsidR="00B96F03">
        <w:rPr>
          <w:rFonts w:cstheme="minorHAnsi"/>
        </w:rPr>
        <w:t>z</w:t>
      </w:r>
      <w:r w:rsidRPr="00655D76">
        <w:rPr>
          <w:rFonts w:cstheme="minorHAnsi"/>
        </w:rPr>
        <w:t>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1F2A065D" w:rsidR="006F7CAF" w:rsidRPr="00655D76" w:rsidRDefault="006F7CAF">
      <w:pPr>
        <w:spacing w:before="120" w:after="120" w:line="240" w:lineRule="auto"/>
        <w:jc w:val="both"/>
        <w:rPr>
          <w:rFonts w:cstheme="minorHAnsi"/>
        </w:rPr>
      </w:pPr>
      <w:r w:rsidRPr="00655D76">
        <w:rPr>
          <w:rFonts w:cstheme="minorHAnsi"/>
        </w:rPr>
        <w:lastRenderedPageBreak/>
        <w:t xml:space="preserve">Zálohovú platbu možno zúčtovať predložením viacerých ŽoP (zúčtovanie zálohovej platby). Povinnosť zúčtovať 100 % každej jednej poskytnutej zálohovej platby v lehote </w:t>
      </w:r>
      <w:r w:rsidR="001E0A92">
        <w:rPr>
          <w:rFonts w:cstheme="minorHAnsi"/>
        </w:rPr>
        <w:t>12</w:t>
      </w:r>
      <w:r w:rsidR="006F7744">
        <w:rPr>
          <w:rFonts w:cstheme="minorHAnsi"/>
        </w:rPr>
        <w:t xml:space="preserve"> </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rijímateľa/</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5A340E3C" w14:textId="7A9E8D65" w:rsidR="00125937"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E412C4">
        <w:t xml:space="preserve"> na príjmový účet vykonávateľa uvedený v zmluve o PPM so správnym variabilným symbolom (číslo zmluvy o PPM: XXXX/RRRR)</w:t>
      </w:r>
      <w:r w:rsidRPr="00655D76">
        <w:t>.</w:t>
      </w:r>
      <w:r w:rsidR="00A95334" w:rsidRPr="00655D76">
        <w:t xml:space="preserve"> </w:t>
      </w:r>
    </w:p>
    <w:p w14:paraId="26A4E303" w14:textId="214CFE1B" w:rsidR="00A57E4C" w:rsidRDefault="00A95334" w:rsidP="009C4EC5">
      <w:pPr>
        <w:spacing w:before="120" w:after="120" w:line="240" w:lineRule="auto"/>
        <w:jc w:val="both"/>
      </w:pPr>
      <w:r w:rsidRPr="00655D76">
        <w:t xml:space="preserve">V prípade vrátenia sumy nezúčtovaného rozdielu </w:t>
      </w:r>
      <w:r w:rsidRPr="00C83862">
        <w:rPr>
          <w:b/>
        </w:rPr>
        <w:t>z vlastnej iniciatívy prijímateľa</w:t>
      </w:r>
      <w:r w:rsidRPr="00655D76">
        <w:t xml:space="preserve">, </w:t>
      </w:r>
      <w:r w:rsidR="009F1A18">
        <w:t>tento</w:t>
      </w:r>
      <w:r w:rsidRPr="00655D76">
        <w:t xml:space="preserve"> pred zrealizovaním úhrady prostriedkov mechanizmu oznámi vykonávateľovi výšku vrátenia nezúčtovaného rozdielu</w:t>
      </w:r>
      <w:r w:rsidR="00125937">
        <w:t xml:space="preserve"> </w:t>
      </w:r>
      <w:r w:rsidR="00571D35" w:rsidRPr="00655D76">
        <w:t>prostredníctvom</w:t>
      </w:r>
      <w:r w:rsidR="00571D35">
        <w:t xml:space="preserve"> </w:t>
      </w:r>
      <w:r w:rsidR="00125937">
        <w:t>Žiados</w:t>
      </w:r>
      <w:r w:rsidR="00571D35">
        <w:t>ti</w:t>
      </w:r>
      <w:r w:rsidR="00125937">
        <w:t xml:space="preserve"> o</w:t>
      </w:r>
      <w:r w:rsidR="00DE412A">
        <w:t> platbu-</w:t>
      </w:r>
      <w:r w:rsidR="00125937">
        <w:t>vrátenie</w:t>
      </w:r>
      <w:r w:rsidRPr="00655D76">
        <w:t xml:space="preserve"> </w:t>
      </w:r>
      <w:r w:rsidR="00571D35">
        <w:t xml:space="preserve">vloženej do </w:t>
      </w:r>
      <w:r w:rsidRPr="00655D76">
        <w:t>ISPO</w:t>
      </w:r>
      <w:r w:rsidR="00571D35">
        <w:t xml:space="preserve"> alebo doručenej vykonávateľovi cez </w:t>
      </w:r>
      <w:r w:rsidRPr="00655D76">
        <w:t xml:space="preserve">ÚPVS (v prípade potreby si prijímateľ sumy na vrátenie za jednotlivé zdroje financovania vopred odsúhlasí s vykonávateľom). Zároveň </w:t>
      </w:r>
      <w:r w:rsidRPr="00C04B28">
        <w:rPr>
          <w:b/>
          <w:bCs/>
        </w:rPr>
        <w:t>najneskôr do 10 pracovných dní</w:t>
      </w:r>
      <w:r w:rsidRPr="00655D76">
        <w:t xml:space="preserve"> od ukončenia lehoty na zúčtovanie poskytnutej zálohovej platby vráti sumu nezúčtovaného rozdielu vykonávateľovi</w:t>
      </w:r>
      <w:r w:rsidR="00E412C4">
        <w:t xml:space="preserve"> na príjmový účet vykonávateľa uvedený v zmluve o PPM</w:t>
      </w:r>
      <w:r w:rsidRPr="00655D76">
        <w:t>. Vo vzťahu k sledovaniu povinnosti zúčtovania poskytnutej zálohovej platby, bude možné akceptovať vrátenie sumy nezúčtovaného rozdielu vykonávateľovi prijímateľom z vlastnej iniciatívy, iba v prípade, ak platba obsahuje správny variabilný symbol</w:t>
      </w:r>
      <w:r w:rsidR="009A0A02">
        <w:t xml:space="preserve"> (číslo </w:t>
      </w:r>
      <w:r w:rsidR="00E412C4">
        <w:t>z</w:t>
      </w:r>
      <w:r w:rsidR="00485305">
        <w:t>mluvy o</w:t>
      </w:r>
      <w:r w:rsidR="00E412C4">
        <w:t> </w:t>
      </w:r>
      <w:r w:rsidR="00485305">
        <w:t>PPM</w:t>
      </w:r>
      <w:r w:rsidR="00E412C4">
        <w:t>: XXXX/RRRR</w:t>
      </w:r>
      <w:r w:rsidR="009A0A02">
        <w:t>)</w:t>
      </w:r>
      <w:r w:rsidRPr="00655D76">
        <w:t>. V</w:t>
      </w:r>
      <w:r w:rsidR="00125937">
        <w:t> </w:t>
      </w:r>
      <w:r w:rsidRPr="00655D76">
        <w:t>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139" w:name="_Toc168474938"/>
      <w:bookmarkStart w:id="140" w:name="_Toc168485031"/>
      <w:bookmarkStart w:id="141" w:name="_Toc168474939"/>
      <w:bookmarkStart w:id="142" w:name="_Toc168485032"/>
      <w:bookmarkStart w:id="143" w:name="_Toc201132397"/>
      <w:bookmarkEnd w:id="139"/>
      <w:bookmarkEnd w:id="140"/>
      <w:bookmarkEnd w:id="141"/>
      <w:bookmarkEnd w:id="142"/>
      <w:r w:rsidRPr="00655D76">
        <w:rPr>
          <w:rFonts w:asciiTheme="minorHAnsi" w:hAnsiTheme="minorHAnsi" w:cstheme="minorHAnsi"/>
        </w:rPr>
        <w:t>Systém refundácie</w:t>
      </w:r>
      <w:bookmarkEnd w:id="143"/>
    </w:p>
    <w:p w14:paraId="404C091F" w14:textId="21BD0CDB"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dokumentáci</w:t>
      </w:r>
      <w:r w:rsidR="00DA285F">
        <w:t>u</w:t>
      </w:r>
      <w:r w:rsidR="00FB5878" w:rsidRPr="00655D76">
        <w:t xml:space="preserve"> potvrdzujúc</w:t>
      </w:r>
      <w:r w:rsidR="00DA285F">
        <w:t>u</w:t>
      </w:r>
      <w:r w:rsidR="00FB5878" w:rsidRPr="00655D76">
        <w:t xml:space="preserve"> úhradu deklarovaných výdavkov v ŽoP a relevantn</w:t>
      </w:r>
      <w:r w:rsidR="00131386">
        <w:t>ú</w:t>
      </w:r>
      <w:r w:rsidR="00FB5878" w:rsidRPr="00655D76">
        <w:t xml:space="preserve"> podporn</w:t>
      </w:r>
      <w:r w:rsidR="00131386">
        <w:t>ú</w:t>
      </w:r>
      <w:r w:rsidR="00FB5878" w:rsidRPr="00655D76">
        <w:t xml:space="preserve"> dokumentáci</w:t>
      </w:r>
      <w:r w:rsidR="00131386">
        <w:t>u</w:t>
      </w:r>
      <w:r w:rsidR="00FB5878" w:rsidRPr="00655D76">
        <w:t xml:space="preserve"> podľa tejto </w:t>
      </w:r>
      <w:r w:rsidR="00845C07" w:rsidRPr="00655D76">
        <w:t>P</w:t>
      </w:r>
      <w:r w:rsidR="00FB5878" w:rsidRPr="00655D76">
        <w:t xml:space="preserve">ríručky.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31"/>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32"/>
      </w:r>
      <w:r w:rsidR="006B4952" w:rsidRPr="00655D76">
        <w:t xml:space="preserve"> prijímateľa, aby v stanovenej lehote doplnil/upravil ŽoP, pričom v uvedenom prípade</w:t>
      </w:r>
      <w:r w:rsidR="00F51BFC">
        <w:t xml:space="preserve"> je</w:t>
      </w:r>
      <w:r w:rsidR="006B4952" w:rsidRPr="00655D76">
        <w:t xml:space="preserve"> lehota na výkon kontroly ŽoP pozastavená.</w:t>
      </w:r>
    </w:p>
    <w:p w14:paraId="4AF9C692" w14:textId="6A36F6AB" w:rsidR="00CC57FA" w:rsidRPr="00655D76" w:rsidRDefault="006B4952" w:rsidP="009C4EC5">
      <w:pPr>
        <w:spacing w:before="120" w:after="120" w:line="240" w:lineRule="auto"/>
        <w:jc w:val="both"/>
        <w:rPr>
          <w:rFonts w:cstheme="minorHAnsi"/>
        </w:rPr>
      </w:pPr>
      <w:r w:rsidRPr="00655D76">
        <w:lastRenderedPageBreak/>
        <w:t xml:space="preserve">Vykonávateľ </w:t>
      </w:r>
      <w:r w:rsidR="009A0A02">
        <w:t>j</w:t>
      </w:r>
      <w:r w:rsidRPr="00655D76">
        <w:t>e oprávnený v prípade potreby počas výkonu kontroly ŽoP (refundácia), vyčleniť časti nárokovaných prostriedkov mechanizmu z predloženej ŽoP (napr. ak obsahuje výdavky, ktoré sú predmetom prebiehajúceho skúmania).</w:t>
      </w:r>
      <w:r w:rsidR="00130BE1">
        <w:t xml:space="preserve"> </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w:t>
      </w:r>
      <w:r w:rsidR="00401F82">
        <w:rPr>
          <w:rFonts w:cstheme="minorHAnsi"/>
        </w:rPr>
        <w:t xml:space="preserve">  priamom </w:t>
      </w:r>
      <w:r w:rsidR="00C86345" w:rsidRPr="00655D76">
        <w:rPr>
          <w:rFonts w:cstheme="minorHAnsi"/>
        </w:rPr>
        <w:t>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5E813FEA" w:rsidR="00C86345" w:rsidRPr="00655D76" w:rsidRDefault="00C86345" w:rsidP="009A632B">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r w:rsidR="00EC727C">
              <w:rPr>
                <w:rFonts w:cstheme="minorHAnsi"/>
              </w:rPr>
              <w:t xml:space="preserve"> </w:t>
            </w:r>
            <w:r w:rsidR="00EC727C" w:rsidRPr="00C83862">
              <w:rPr>
                <w:rFonts w:cstheme="minorHAnsi"/>
                <w:b/>
              </w:rPr>
              <w:t xml:space="preserve">Pri projektoch s implementáciou do 30.6.2026 predkladá </w:t>
            </w:r>
            <w:r w:rsidR="000D3319" w:rsidRPr="000D3319">
              <w:rPr>
                <w:rFonts w:cstheme="minorHAnsi"/>
                <w:b/>
              </w:rPr>
              <w:t>ZMS spolu so záverečnou ŽoP najneskôr 31.7.2026záverečnú</w:t>
            </w:r>
            <w:r w:rsidR="00EC727C">
              <w:rPr>
                <w:rFonts w:cstheme="minorHAnsi"/>
              </w:rPr>
              <w:t xml:space="preserve">. </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144" w:name="_Toc201132398"/>
      <w:r w:rsidRPr="00655D76">
        <w:rPr>
          <w:rFonts w:asciiTheme="minorHAnsi" w:hAnsiTheme="minorHAnsi" w:cstheme="minorHAnsi"/>
        </w:rPr>
        <w:t>Oprávnenosť DPH</w:t>
      </w:r>
      <w:bookmarkEnd w:id="144"/>
      <w:r w:rsidRPr="00655D76">
        <w:rPr>
          <w:rFonts w:asciiTheme="minorHAnsi" w:hAnsiTheme="minorHAnsi" w:cstheme="minorHAnsi"/>
        </w:rPr>
        <w:t xml:space="preserve"> </w:t>
      </w:r>
    </w:p>
    <w:p w14:paraId="41AF4B4E" w14:textId="0EBB517E"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w:t>
      </w:r>
      <w:r w:rsidR="00573075">
        <w:t xml:space="preserve"> </w:t>
      </w:r>
      <w:r w:rsidRPr="00655D76">
        <w:t>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6CA2E621"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w:t>
      </w:r>
      <w:r w:rsidR="005F62B6">
        <w:rPr>
          <w:rFonts w:cstheme="minorHAnsi"/>
        </w:rPr>
        <w:t> </w:t>
      </w:r>
      <w:r w:rsidRPr="00655D76">
        <w:rPr>
          <w:rFonts w:cstheme="minorHAnsi"/>
        </w:rPr>
        <w:t>odolnosti</w:t>
      </w:r>
      <w:r w:rsidR="005F62B6">
        <w:rPr>
          <w:rFonts w:cstheme="minorHAnsi"/>
        </w:rPr>
        <w:t xml:space="preserve"> SR</w:t>
      </w:r>
      <w:r w:rsidRPr="00655D76">
        <w:rPr>
          <w:rFonts w:cstheme="minorHAnsi"/>
        </w:rPr>
        <w:t xml:space="preserve"> – prostriedky na úhradu DPH, t.</w:t>
      </w:r>
      <w:r w:rsidR="00573075">
        <w:rPr>
          <w:rFonts w:cstheme="minorHAnsi"/>
        </w:rPr>
        <w:t xml:space="preserve"> </w:t>
      </w:r>
      <w:r w:rsidRPr="00655D76">
        <w:rPr>
          <w:rFonts w:cstheme="minorHAnsi"/>
        </w:rPr>
        <w:t>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C04B28" w:rsidRDefault="001906B6" w:rsidP="008A7416">
      <w:pPr>
        <w:pStyle w:val="Nadpis2"/>
        <w:spacing w:before="360" w:after="360" w:line="240" w:lineRule="auto"/>
        <w:ind w:left="567" w:hanging="578"/>
        <w:rPr>
          <w:rFonts w:asciiTheme="minorHAnsi" w:hAnsiTheme="minorHAnsi" w:cstheme="minorHAnsi"/>
        </w:rPr>
      </w:pPr>
      <w:bookmarkStart w:id="145" w:name="_Toc161141134"/>
      <w:bookmarkStart w:id="146" w:name="_Toc161142975"/>
      <w:bookmarkStart w:id="147" w:name="_Toc161144433"/>
      <w:bookmarkStart w:id="148" w:name="_Toc164324729"/>
      <w:bookmarkStart w:id="149" w:name="_Toc168474942"/>
      <w:bookmarkStart w:id="150" w:name="_Toc168485035"/>
      <w:bookmarkStart w:id="151" w:name="_Toc201132399"/>
      <w:bookmarkEnd w:id="145"/>
      <w:bookmarkEnd w:id="146"/>
      <w:bookmarkEnd w:id="147"/>
      <w:bookmarkEnd w:id="148"/>
      <w:bookmarkEnd w:id="149"/>
      <w:bookmarkEnd w:id="150"/>
      <w:r w:rsidRPr="00C04B28">
        <w:rPr>
          <w:rFonts w:asciiTheme="minorHAnsi" w:hAnsiTheme="minorHAnsi" w:cstheme="minorHAnsi"/>
        </w:rPr>
        <w:t>Účtovníctvo projektu</w:t>
      </w:r>
      <w:bookmarkEnd w:id="151"/>
      <w:r w:rsidRPr="00C04B28">
        <w:rPr>
          <w:rFonts w:asciiTheme="minorHAnsi" w:hAnsiTheme="minorHAnsi" w:cstheme="minorHAnsi"/>
        </w:rPr>
        <w:t xml:space="preserve"> </w:t>
      </w:r>
    </w:p>
    <w:p w14:paraId="14485AB4" w14:textId="40635F26" w:rsidR="002C0151" w:rsidRPr="00655D76" w:rsidRDefault="001906B6" w:rsidP="008A7416">
      <w:pPr>
        <w:autoSpaceDE w:val="0"/>
        <w:autoSpaceDN w:val="0"/>
        <w:adjustRightInd w:val="0"/>
        <w:spacing w:before="120" w:after="120" w:line="240" w:lineRule="auto"/>
        <w:jc w:val="both"/>
      </w:pPr>
      <w:r w:rsidRPr="00655D76">
        <w:t>Prijímateľ</w:t>
      </w:r>
      <w:r w:rsidR="00F72C47" w:rsidRPr="00655D76">
        <w:t>/</w:t>
      </w:r>
      <w:r w:rsidR="005C6BA9">
        <w:t>p</w:t>
      </w:r>
      <w:r w:rsidR="00F72C47" w:rsidRPr="00655D76">
        <w:t>artner</w:t>
      </w:r>
      <w:r w:rsidR="00736D8D">
        <w:t xml:space="preserve"> </w:t>
      </w:r>
      <w:r w:rsidRPr="00655D76">
        <w:t xml:space="preserve">je v zmysle </w:t>
      </w:r>
      <w:r w:rsidR="00B96F03">
        <w:t>z</w:t>
      </w:r>
      <w:r w:rsidRPr="00655D76">
        <w:t xml:space="preserve">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w:t>
      </w:r>
      <w:r w:rsidR="005C6BA9">
        <w:t>p</w:t>
      </w:r>
      <w:r w:rsidR="00382BA9" w:rsidRPr="00655D76">
        <w:t>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w:t>
      </w:r>
      <w:r w:rsidRPr="00655D76">
        <w:lastRenderedPageBreak/>
        <w:t xml:space="preserve">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F4602A8" w:rsidR="00E918CA" w:rsidRPr="00655D76" w:rsidRDefault="00D316F9" w:rsidP="008A7416">
      <w:pPr>
        <w:spacing w:before="120" w:after="120" w:line="240" w:lineRule="auto"/>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w:t>
      </w:r>
      <w:r w:rsidR="00077B4E">
        <w:t>Z</w:t>
      </w:r>
      <w:r w:rsidR="001906B6" w:rsidRPr="00655D76">
        <w:t xml:space="preserve">ákona </w:t>
      </w:r>
      <w:r w:rsidR="00077B4E" w:rsidRPr="00C04B28">
        <w:t>č. 523/2004 Z. z.</w:t>
      </w:r>
      <w:r w:rsidR="00077B4E" w:rsidRPr="00077B4E">
        <w:rPr>
          <w:b/>
          <w:bCs/>
        </w:rPr>
        <w:t> </w:t>
      </w:r>
      <w:r w:rsidR="00077B4E" w:rsidRPr="00077B4E">
        <w:t xml:space="preserve"> </w:t>
      </w:r>
      <w:r w:rsidR="001906B6" w:rsidRPr="00655D76">
        <w:t>o rozpočtových pravidlách verejnej správy</w:t>
      </w:r>
      <w:r w:rsidR="00077B4E">
        <w:t xml:space="preserve"> </w:t>
      </w:r>
      <w:r w:rsidR="00077B4E" w:rsidRPr="00077B4E">
        <w:t>a o zmene a doplnení niektorých zákonov v znení neskorších predpisov</w:t>
      </w:r>
      <w:r w:rsidR="001906B6" w:rsidRPr="00655D76">
        <w:t xml:space="preserve">.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152" w:name="_Toc201132400"/>
      <w:r w:rsidRPr="00655D76">
        <w:rPr>
          <w:rFonts w:asciiTheme="minorHAnsi" w:hAnsiTheme="minorHAnsi" w:cstheme="minorBidi"/>
        </w:rPr>
        <w:t>PREDKLADANIE DOKUMENTÁCIE K ŽOP</w:t>
      </w:r>
      <w:bookmarkEnd w:id="152"/>
      <w:r w:rsidRPr="00655D76">
        <w:rPr>
          <w:rFonts w:asciiTheme="minorHAnsi" w:hAnsiTheme="minorHAnsi" w:cstheme="minorBidi"/>
        </w:rPr>
        <w:t xml:space="preserve"> </w:t>
      </w:r>
    </w:p>
    <w:p w14:paraId="3F679D3A" w14:textId="38A7D61C"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5C6BA9">
        <w:rPr>
          <w:rFonts w:cstheme="minorHAnsi"/>
        </w:rPr>
        <w:t>v</w:t>
      </w:r>
      <w:r w:rsidRPr="00655D76">
        <w:rPr>
          <w:rFonts w:cstheme="minorHAnsi"/>
        </w:rPr>
        <w:t>ykonávateľovi účtovné doklady</w:t>
      </w:r>
      <w:r w:rsidRPr="00655D76">
        <w:rPr>
          <w:rStyle w:val="Odkaznapoznmkupodiarou"/>
          <w:rFonts w:cstheme="minorHAnsi"/>
        </w:rPr>
        <w:footnoteReference w:id="33"/>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34"/>
      </w:r>
      <w:r w:rsidRPr="00655D76">
        <w:rPr>
          <w:rFonts w:cstheme="minorHAnsi"/>
        </w:rPr>
        <w:t xml:space="preserve"> (napr. zmluvy, interné doklady, bankové výpisy, pracovné výkazy, a pod.)</w:t>
      </w:r>
      <w:r w:rsidR="000060C3">
        <w:rPr>
          <w:rFonts w:cstheme="minorHAnsi"/>
        </w:rPr>
        <w:t>.</w:t>
      </w:r>
      <w:r w:rsidR="006A6FA5" w:rsidRPr="00655D76">
        <w:rPr>
          <w:rFonts w:cstheme="minorHAnsi"/>
        </w:rPr>
        <w:t xml:space="preserve"> </w:t>
      </w:r>
      <w:r w:rsidR="006A6FA5" w:rsidRPr="00655D76">
        <w:t>V prípade projektov, v ktorých sa uplatňuje partnerstvo</w:t>
      </w:r>
      <w:r w:rsidR="00EA0CFF">
        <w:t>,</w:t>
      </w:r>
      <w:r w:rsidR="006A6FA5" w:rsidRPr="00655D76">
        <w:t xml:space="preserve">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B7E287D"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71701822" w14:textId="61E427BD" w:rsidR="006209A3" w:rsidRDefault="00464507" w:rsidP="008A7416">
      <w:pPr>
        <w:spacing w:before="120" w:after="120" w:line="240" w:lineRule="auto"/>
        <w:contextualSpacing/>
        <w:jc w:val="both"/>
      </w:pPr>
      <w:r w:rsidRPr="00655D76">
        <w:lastRenderedPageBreak/>
        <w:t>Výnimku z vyššie uvedených pravidiel v rámci preukazovani</w:t>
      </w:r>
      <w:r w:rsidR="00271270">
        <w:t>a</w:t>
      </w:r>
      <w:r w:rsidRPr="00655D76">
        <w:t xml:space="preserve"> oprávnenosti výdavkov formou účtovných dokladov tvoria výdavky vykazované formou zjednodušeného vykazovania a nie je potrebné ich preukazovať účtovnými dokladmi</w:t>
      </w:r>
      <w:r w:rsidR="00A44599">
        <w:t>,</w:t>
      </w:r>
      <w:r w:rsidRPr="00655D76">
        <w:t xml:space="preserve"> ak je to stanovené vo výzve/priamom vyzvaní. Pri oprávnených výdavkoch vykazovaných zjednodušenou formou sa budú dokladať len podklady, ktoré budú nevyhnutné na overenie toho, </w:t>
      </w:r>
      <w:r w:rsidR="00E91943">
        <w:t>či</w:t>
      </w:r>
      <w:r w:rsidRPr="00655D76">
        <w:t xml:space="preserve"> činnosti alebo výstupy, ktoré sú uvedené v zmluve o PPM, boli riadne uskutočnené a dodané.</w:t>
      </w:r>
    </w:p>
    <w:p w14:paraId="08498BF0" w14:textId="08D55FE5" w:rsidR="00CD5B16" w:rsidRPr="00271270" w:rsidRDefault="006209A3" w:rsidP="00CD5B16">
      <w:pPr>
        <w:spacing w:before="120" w:after="120" w:line="240" w:lineRule="auto"/>
        <w:contextualSpacing/>
        <w:jc w:val="both"/>
        <w:rPr>
          <w:rFonts w:cstheme="minorHAnsi"/>
        </w:rPr>
      </w:pPr>
      <w:r w:rsidRPr="00271270">
        <w:rPr>
          <w:rFonts w:cstheme="minorHAnsi"/>
        </w:rPr>
        <w:t>Výnimku z</w:t>
      </w:r>
      <w:r w:rsidR="00EB2220" w:rsidRPr="00271270">
        <w:rPr>
          <w:rFonts w:cstheme="minorHAnsi"/>
        </w:rPr>
        <w:t xml:space="preserve"> niektorých </w:t>
      </w:r>
      <w:r w:rsidRPr="00271270">
        <w:rPr>
          <w:rFonts w:cstheme="minorHAnsi"/>
        </w:rPr>
        <w:t>vyššie uvedených pravidie</w:t>
      </w:r>
      <w:r w:rsidR="00821979" w:rsidRPr="00271270">
        <w:rPr>
          <w:rFonts w:cstheme="minorHAnsi"/>
        </w:rPr>
        <w:t>l</w:t>
      </w:r>
      <w:r w:rsidRPr="00271270">
        <w:rPr>
          <w:rFonts w:cstheme="minorHAnsi"/>
        </w:rPr>
        <w:t xml:space="preserve"> v rámci preukazovania oprávnenosti vý</w:t>
      </w:r>
      <w:r w:rsidR="00014512" w:rsidRPr="00271270">
        <w:rPr>
          <w:rFonts w:cstheme="minorHAnsi"/>
        </w:rPr>
        <w:t>davkov tvoria projekty</w:t>
      </w:r>
      <w:r w:rsidR="00562A46" w:rsidRPr="00271270">
        <w:rPr>
          <w:rFonts w:cstheme="minorHAnsi"/>
        </w:rPr>
        <w:t xml:space="preserve"> implementované v rámci Investície 3 a Investície 4</w:t>
      </w:r>
      <w:r w:rsidR="00014512" w:rsidRPr="00271270">
        <w:rPr>
          <w:rFonts w:cstheme="minorHAnsi"/>
        </w:rPr>
        <w:t xml:space="preserve">, </w:t>
      </w:r>
      <w:r w:rsidR="00715D4B" w:rsidRPr="00C83862">
        <w:rPr>
          <w:rFonts w:eastAsia="Times New Roman" w:cstheme="minorHAnsi"/>
          <w:b/>
          <w:lang w:eastAsia="sk-SK"/>
        </w:rPr>
        <w:t>ktoré sú súčasťou významného projektu spoločného európskeho záujmu</w:t>
      </w:r>
      <w:r w:rsidR="00CD5B16" w:rsidRPr="00271270">
        <w:rPr>
          <w:rFonts w:cstheme="minorHAnsi"/>
        </w:rPr>
        <w:t xml:space="preserve"> v nadväznosti na </w:t>
      </w:r>
      <w:r w:rsidR="00271270">
        <w:rPr>
          <w:rFonts w:cstheme="minorHAnsi"/>
        </w:rPr>
        <w:t>z</w:t>
      </w:r>
      <w:r w:rsidR="00CD5B16" w:rsidRPr="00271270">
        <w:rPr>
          <w:rFonts w:cstheme="minorHAnsi"/>
        </w:rPr>
        <w:t xml:space="preserve">mluvu uzavretú medzi </w:t>
      </w:r>
      <w:r w:rsidR="00271270">
        <w:rPr>
          <w:rFonts w:cstheme="minorHAnsi"/>
        </w:rPr>
        <w:t>p</w:t>
      </w:r>
      <w:r w:rsidR="00CD5B16" w:rsidRPr="00271270">
        <w:rPr>
          <w:rFonts w:cstheme="minorHAnsi"/>
        </w:rPr>
        <w:t xml:space="preserve">rijímateľom a Európskou komisiou (Grant Agreement). </w:t>
      </w:r>
    </w:p>
    <w:p w14:paraId="173918FC" w14:textId="7CCC8CAF" w:rsidR="00C256DF" w:rsidRPr="009F1A18" w:rsidRDefault="00337BF0" w:rsidP="00C256DF">
      <w:pPr>
        <w:spacing w:before="120" w:after="120" w:line="240" w:lineRule="auto"/>
        <w:contextualSpacing/>
        <w:jc w:val="both"/>
        <w:rPr>
          <w:rFonts w:cstheme="minorHAnsi"/>
        </w:rPr>
      </w:pPr>
      <w:r w:rsidRPr="00271270">
        <w:rPr>
          <w:rFonts w:cstheme="minorHAnsi"/>
        </w:rPr>
        <w:t xml:space="preserve">Jedná sa o </w:t>
      </w:r>
      <w:r w:rsidR="00014512" w:rsidRPr="00271270">
        <w:rPr>
          <w:rFonts w:cstheme="minorHAnsi"/>
        </w:rPr>
        <w:t>dofinancovanie už existujúci</w:t>
      </w:r>
      <w:r w:rsidR="00562A46" w:rsidRPr="00271270">
        <w:rPr>
          <w:rFonts w:cstheme="minorHAnsi"/>
        </w:rPr>
        <w:t>c</w:t>
      </w:r>
      <w:r w:rsidR="00014512" w:rsidRPr="00271270">
        <w:rPr>
          <w:rFonts w:cstheme="minorHAnsi"/>
        </w:rPr>
        <w:t>h projektov</w:t>
      </w:r>
      <w:r w:rsidR="00C256DF" w:rsidRPr="00271270">
        <w:rPr>
          <w:rFonts w:cstheme="minorHAnsi"/>
        </w:rPr>
        <w:t xml:space="preserve"> schválených v rámci programu EÚ a na základe Grant </w:t>
      </w:r>
      <w:r w:rsidR="00CD5B16" w:rsidRPr="00271270">
        <w:rPr>
          <w:rFonts w:cstheme="minorHAnsi"/>
        </w:rPr>
        <w:t xml:space="preserve">Agreement </w:t>
      </w:r>
      <w:r w:rsidR="00092EDE" w:rsidRPr="00442F96">
        <w:rPr>
          <w:rFonts w:cstheme="minorHAnsi"/>
        </w:rPr>
        <w:t>alebo spol</w:t>
      </w:r>
      <w:r w:rsidR="00C256DF" w:rsidRPr="00766A73">
        <w:rPr>
          <w:rFonts w:cstheme="minorHAnsi"/>
        </w:rPr>
        <w:t>ufinancovanie</w:t>
      </w:r>
      <w:r w:rsidR="00C256DF" w:rsidRPr="00326277">
        <w:rPr>
          <w:rFonts w:cstheme="minorHAnsi"/>
        </w:rPr>
        <w:t xml:space="preserve"> projektu schváleného v rámci programu EÚ Digi</w:t>
      </w:r>
      <w:r w:rsidR="00CD5B16" w:rsidRPr="00CD31C4">
        <w:rPr>
          <w:rFonts w:cstheme="minorHAnsi"/>
        </w:rPr>
        <w:t xml:space="preserve">tálna Európa </w:t>
      </w:r>
      <w:r w:rsidR="00C256DF" w:rsidRPr="00C36C24">
        <w:rPr>
          <w:rFonts w:cstheme="minorHAnsi"/>
        </w:rPr>
        <w:t xml:space="preserve"> na základe Gran</w:t>
      </w:r>
      <w:r w:rsidR="00562A46" w:rsidRPr="00F91204">
        <w:rPr>
          <w:rFonts w:cstheme="minorHAnsi"/>
        </w:rPr>
        <w:t>t</w:t>
      </w:r>
      <w:r w:rsidR="00C256DF" w:rsidRPr="00F91204">
        <w:rPr>
          <w:rFonts w:cstheme="minorHAnsi"/>
        </w:rPr>
        <w:t xml:space="preserve"> Agreement</w:t>
      </w:r>
      <w:r w:rsidR="00C256DF" w:rsidRPr="00212562">
        <w:rPr>
          <w:rFonts w:cstheme="minorHAnsi"/>
        </w:rPr>
        <w:t xml:space="preserve"> </w:t>
      </w:r>
    </w:p>
    <w:p w14:paraId="14126F09" w14:textId="4E3E1421" w:rsidR="00EB2220" w:rsidRPr="00271270" w:rsidRDefault="00092EDE" w:rsidP="00C256DF">
      <w:pPr>
        <w:spacing w:before="120" w:after="120" w:line="240" w:lineRule="auto"/>
        <w:contextualSpacing/>
        <w:jc w:val="both"/>
        <w:rPr>
          <w:rFonts w:cstheme="minorHAnsi"/>
        </w:rPr>
      </w:pPr>
      <w:r w:rsidRPr="007A5CC8">
        <w:rPr>
          <w:rFonts w:cstheme="minorHAnsi"/>
        </w:rPr>
        <w:t xml:space="preserve">Podmienky predkladania ŽoP a sprievodnej </w:t>
      </w:r>
      <w:r w:rsidR="00EB2220" w:rsidRPr="007A5CC8">
        <w:rPr>
          <w:rFonts w:cstheme="minorHAnsi"/>
        </w:rPr>
        <w:t>dokum</w:t>
      </w:r>
      <w:r w:rsidRPr="00033E27">
        <w:rPr>
          <w:rFonts w:cstheme="minorHAnsi"/>
        </w:rPr>
        <w:t>e</w:t>
      </w:r>
      <w:r w:rsidR="00EB2220" w:rsidRPr="00033E27">
        <w:rPr>
          <w:rFonts w:cstheme="minorHAnsi"/>
        </w:rPr>
        <w:t>n</w:t>
      </w:r>
      <w:r w:rsidRPr="00033E27">
        <w:rPr>
          <w:rFonts w:cstheme="minorHAnsi"/>
        </w:rPr>
        <w:t>tácie sú</w:t>
      </w:r>
      <w:r w:rsidR="00251B69">
        <w:rPr>
          <w:rFonts w:cstheme="minorHAnsi"/>
        </w:rPr>
        <w:t xml:space="preserve"> v prípade týchto projektov</w:t>
      </w:r>
      <w:r w:rsidRPr="00033E27">
        <w:rPr>
          <w:rFonts w:cstheme="minorHAnsi"/>
        </w:rPr>
        <w:t xml:space="preserve"> definované </w:t>
      </w:r>
      <w:r w:rsidR="00EB2220" w:rsidRPr="00021CBE">
        <w:rPr>
          <w:rFonts w:cstheme="minorHAnsi"/>
        </w:rPr>
        <w:t xml:space="preserve">ustanoveniami </w:t>
      </w:r>
      <w:r w:rsidR="00B96F03">
        <w:rPr>
          <w:rFonts w:cstheme="minorHAnsi"/>
        </w:rPr>
        <w:t>z</w:t>
      </w:r>
      <w:r w:rsidR="00485305">
        <w:rPr>
          <w:rFonts w:cstheme="minorHAnsi"/>
        </w:rPr>
        <w:t>mluvy o PPM</w:t>
      </w:r>
      <w:r w:rsidRPr="00271270">
        <w:rPr>
          <w:rFonts w:cstheme="minorHAnsi"/>
        </w:rPr>
        <w:t xml:space="preserve"> v nadväznosti na </w:t>
      </w:r>
      <w:r w:rsidR="00271270">
        <w:rPr>
          <w:rFonts w:cstheme="minorHAnsi"/>
        </w:rPr>
        <w:t>z</w:t>
      </w:r>
      <w:r w:rsidRPr="00271270">
        <w:rPr>
          <w:rFonts w:cstheme="minorHAnsi"/>
        </w:rPr>
        <w:t>mlu</w:t>
      </w:r>
      <w:r w:rsidR="00337BF0" w:rsidRPr="00271270">
        <w:rPr>
          <w:rFonts w:cstheme="minorHAnsi"/>
        </w:rPr>
        <w:t xml:space="preserve">vu </w:t>
      </w:r>
      <w:r w:rsidRPr="00271270">
        <w:rPr>
          <w:rFonts w:cstheme="minorHAnsi"/>
        </w:rPr>
        <w:t xml:space="preserve">uzavretú medzi </w:t>
      </w:r>
      <w:r w:rsidR="00271270">
        <w:rPr>
          <w:rFonts w:cstheme="minorHAnsi"/>
        </w:rPr>
        <w:t>p</w:t>
      </w:r>
      <w:r w:rsidRPr="00271270">
        <w:rPr>
          <w:rFonts w:cstheme="minorHAnsi"/>
        </w:rPr>
        <w:t>rijímateľom a Európskou komisiou</w:t>
      </w:r>
      <w:r w:rsidR="00904B89" w:rsidRPr="00271270">
        <w:rPr>
          <w:rFonts w:cstheme="minorHAnsi"/>
        </w:rPr>
        <w:t xml:space="preserve"> (Grant Agreement)</w:t>
      </w:r>
      <w:r w:rsidRPr="00271270">
        <w:rPr>
          <w:rFonts w:cstheme="minorHAnsi"/>
        </w:rPr>
        <w:t>.</w:t>
      </w:r>
      <w:r w:rsidR="00EB2220" w:rsidRPr="00271270">
        <w:rPr>
          <w:rFonts w:cstheme="minorHAnsi"/>
        </w:rPr>
        <w:t xml:space="preserve"> </w:t>
      </w:r>
    </w:p>
    <w:p w14:paraId="3386C779" w14:textId="77777777" w:rsidR="00904B89" w:rsidRPr="00271270" w:rsidRDefault="00904B89" w:rsidP="005F582F">
      <w:pPr>
        <w:spacing w:before="120" w:after="120" w:line="240" w:lineRule="auto"/>
        <w:contextualSpacing/>
        <w:jc w:val="both"/>
        <w:rPr>
          <w:rFonts w:cstheme="minorHAnsi"/>
        </w:rPr>
      </w:pPr>
    </w:p>
    <w:p w14:paraId="28A61C93" w14:textId="2692C83B" w:rsidR="00715D4B" w:rsidRPr="00271270" w:rsidRDefault="002B5F55" w:rsidP="005F582F">
      <w:pPr>
        <w:spacing w:before="120" w:after="120" w:line="240" w:lineRule="auto"/>
        <w:contextualSpacing/>
        <w:jc w:val="both"/>
        <w:rPr>
          <w:rFonts w:cstheme="minorHAnsi"/>
        </w:rPr>
      </w:pPr>
      <w:r>
        <w:rPr>
          <w:rFonts w:cstheme="minorHAnsi"/>
        </w:rPr>
        <w:t>A</w:t>
      </w:r>
      <w:r w:rsidR="00271270">
        <w:rPr>
          <w:rFonts w:cstheme="minorHAnsi"/>
        </w:rPr>
        <w:t xml:space="preserve"> </w:t>
      </w:r>
      <w:r w:rsidR="00715D4B" w:rsidRPr="00271270">
        <w:rPr>
          <w:rFonts w:cstheme="minorHAnsi"/>
        </w:rPr>
        <w:t>Dofinancovanie</w:t>
      </w:r>
    </w:p>
    <w:p w14:paraId="77B5F446" w14:textId="3E9707E3" w:rsidR="005F582F" w:rsidRPr="00271270" w:rsidRDefault="00014512" w:rsidP="005F582F">
      <w:pPr>
        <w:spacing w:before="120" w:after="120" w:line="240" w:lineRule="auto"/>
        <w:contextualSpacing/>
        <w:jc w:val="both"/>
        <w:rPr>
          <w:rFonts w:cstheme="minorHAnsi"/>
        </w:rPr>
      </w:pPr>
      <w:r w:rsidRPr="00271270">
        <w:rPr>
          <w:rFonts w:cstheme="minorHAnsi"/>
        </w:rPr>
        <w:t>Zmluva o PPM</w:t>
      </w:r>
      <w:r w:rsidR="00092EDE" w:rsidRPr="00271270">
        <w:rPr>
          <w:rFonts w:cstheme="minorHAnsi"/>
        </w:rPr>
        <w:t xml:space="preserve"> </w:t>
      </w:r>
      <w:r w:rsidR="006209A3" w:rsidRPr="00271270">
        <w:rPr>
          <w:rFonts w:cstheme="minorHAnsi"/>
        </w:rPr>
        <w:t xml:space="preserve"> </w:t>
      </w:r>
      <w:r w:rsidRPr="00271270">
        <w:rPr>
          <w:rFonts w:cstheme="minorHAnsi"/>
        </w:rPr>
        <w:t xml:space="preserve">bola uzatvorená </w:t>
      </w:r>
      <w:r w:rsidR="006209A3" w:rsidRPr="00271270">
        <w:rPr>
          <w:rFonts w:cstheme="minorHAnsi"/>
        </w:rPr>
        <w:t xml:space="preserve">na </w:t>
      </w:r>
      <w:r w:rsidR="0030796A" w:rsidRPr="00271270">
        <w:rPr>
          <w:rFonts w:cstheme="minorHAnsi"/>
        </w:rPr>
        <w:t xml:space="preserve">základe </w:t>
      </w:r>
      <w:r w:rsidR="00271270">
        <w:rPr>
          <w:rFonts w:eastAsia="Times New Roman" w:cstheme="minorHAnsi"/>
          <w:lang w:eastAsia="sk-SK"/>
        </w:rPr>
        <w:t>v</w:t>
      </w:r>
      <w:r w:rsidR="006209A3" w:rsidRPr="00C83862">
        <w:rPr>
          <w:rFonts w:eastAsia="Times New Roman" w:cstheme="minorHAnsi"/>
          <w:lang w:eastAsia="sk-SK"/>
        </w:rPr>
        <w:t>ýzv</w:t>
      </w:r>
      <w:r w:rsidR="0030796A" w:rsidRPr="00C83862">
        <w:rPr>
          <w:rFonts w:eastAsia="Times New Roman" w:cstheme="minorHAnsi"/>
          <w:lang w:eastAsia="sk-SK"/>
        </w:rPr>
        <w:t>y</w:t>
      </w:r>
      <w:r w:rsidR="006209A3" w:rsidRPr="00C83862">
        <w:rPr>
          <w:rFonts w:eastAsia="Times New Roman" w:cstheme="minorHAnsi"/>
          <w:lang w:eastAsia="sk-SK"/>
        </w:rPr>
        <w:t xml:space="preserve"> na predkladanie žiadostí o poskytnutie prostriedkov mechanizmu na podporu obnovy a odolnosti </w:t>
      </w:r>
      <w:r w:rsidR="006209A3" w:rsidRPr="00C83862">
        <w:rPr>
          <w:rFonts w:eastAsia="Times New Roman" w:cstheme="minorHAnsi"/>
          <w:b/>
          <w:lang w:eastAsia="sk-SK"/>
        </w:rPr>
        <w:t>zameran</w:t>
      </w:r>
      <w:r w:rsidR="00D91094">
        <w:rPr>
          <w:rFonts w:eastAsia="Times New Roman" w:cstheme="minorHAnsi"/>
          <w:b/>
          <w:lang w:eastAsia="sk-SK"/>
        </w:rPr>
        <w:t>ej</w:t>
      </w:r>
      <w:r w:rsidR="006209A3" w:rsidRPr="00C83862">
        <w:rPr>
          <w:rFonts w:eastAsia="Times New Roman" w:cstheme="minorHAnsi"/>
          <w:b/>
          <w:lang w:eastAsia="sk-SK"/>
        </w:rPr>
        <w:t xml:space="preserve"> na podporu projektov, ktoré sú súčasťou významného projektu spoločného</w:t>
      </w:r>
      <w:r w:rsidR="005F582F" w:rsidRPr="00C83862">
        <w:rPr>
          <w:rFonts w:eastAsia="Times New Roman" w:cstheme="minorHAnsi"/>
          <w:b/>
          <w:lang w:eastAsia="sk-SK"/>
        </w:rPr>
        <w:t xml:space="preserve"> </w:t>
      </w:r>
      <w:r w:rsidR="006209A3" w:rsidRPr="00C83862">
        <w:rPr>
          <w:rFonts w:eastAsia="Times New Roman" w:cstheme="minorHAnsi"/>
          <w:b/>
          <w:lang w:eastAsia="sk-SK"/>
        </w:rPr>
        <w:t>európskeho záujmu</w:t>
      </w:r>
      <w:r w:rsidR="0030796A" w:rsidRPr="00C83862">
        <w:rPr>
          <w:rFonts w:eastAsia="Times New Roman" w:cstheme="minorHAnsi"/>
          <w:b/>
          <w:lang w:eastAsia="sk-SK"/>
        </w:rPr>
        <w:t>.</w:t>
      </w:r>
      <w:r w:rsidR="0030796A" w:rsidRPr="00271270">
        <w:rPr>
          <w:rFonts w:cstheme="minorHAnsi"/>
        </w:rPr>
        <w:t xml:space="preserve"> Kontrola </w:t>
      </w:r>
      <w:r w:rsidR="00271270">
        <w:rPr>
          <w:rFonts w:cstheme="minorHAnsi"/>
        </w:rPr>
        <w:t>r</w:t>
      </w:r>
      <w:r w:rsidR="0030796A" w:rsidRPr="00271270">
        <w:rPr>
          <w:rFonts w:cstheme="minorHAnsi"/>
        </w:rPr>
        <w:t xml:space="preserve">ealizácie </w:t>
      </w:r>
      <w:r w:rsidR="00271270">
        <w:rPr>
          <w:rFonts w:cstheme="minorHAnsi"/>
        </w:rPr>
        <w:t>p</w:t>
      </w:r>
      <w:r w:rsidR="0030796A" w:rsidRPr="00271270">
        <w:rPr>
          <w:rFonts w:cstheme="minorHAnsi"/>
        </w:rPr>
        <w:t xml:space="preserve">rojektu sa vykonáva na základe zmluvy, ktorú má </w:t>
      </w:r>
      <w:r w:rsidR="00271270">
        <w:rPr>
          <w:rFonts w:cstheme="minorHAnsi"/>
        </w:rPr>
        <w:t>p</w:t>
      </w:r>
      <w:r w:rsidR="0030796A" w:rsidRPr="00271270">
        <w:rPr>
          <w:rFonts w:cstheme="minorHAnsi"/>
        </w:rPr>
        <w:t>rijímateľ uzavretú s EK. Vykonávateľ akceptuje hodnotenie EK.</w:t>
      </w:r>
    </w:p>
    <w:p w14:paraId="0A8C240B" w14:textId="4E066B0E" w:rsidR="0030796A" w:rsidRPr="00271270" w:rsidRDefault="0030796A" w:rsidP="0030796A">
      <w:pPr>
        <w:spacing w:before="120" w:after="120" w:line="240" w:lineRule="auto"/>
        <w:contextualSpacing/>
        <w:jc w:val="both"/>
        <w:rPr>
          <w:rFonts w:cstheme="minorHAnsi"/>
        </w:rPr>
      </w:pPr>
    </w:p>
    <w:p w14:paraId="4182057F" w14:textId="77777777" w:rsidR="00904B89" w:rsidRPr="00F91204" w:rsidRDefault="00904B89" w:rsidP="008A7416">
      <w:pPr>
        <w:spacing w:before="120" w:after="120" w:line="240" w:lineRule="auto"/>
        <w:contextualSpacing/>
        <w:jc w:val="both"/>
        <w:rPr>
          <w:rFonts w:cstheme="minorHAnsi"/>
        </w:rPr>
      </w:pPr>
      <w:r w:rsidRPr="00C36C24">
        <w:rPr>
          <w:rFonts w:cstheme="minorHAnsi"/>
        </w:rPr>
        <w:t xml:space="preserve">B Spolufinancovanie </w:t>
      </w:r>
    </w:p>
    <w:p w14:paraId="2DC6BFFF" w14:textId="65E45C43" w:rsidR="00904B89" w:rsidRPr="00271270" w:rsidRDefault="00904B89" w:rsidP="008A7416">
      <w:pPr>
        <w:spacing w:before="120" w:after="120" w:line="240" w:lineRule="auto"/>
        <w:contextualSpacing/>
        <w:jc w:val="both"/>
        <w:rPr>
          <w:rFonts w:cstheme="minorHAnsi"/>
        </w:rPr>
      </w:pPr>
      <w:r w:rsidRPr="00F91204">
        <w:rPr>
          <w:rFonts w:cstheme="minorHAnsi"/>
        </w:rPr>
        <w:t xml:space="preserve">Spolufinancovanie v zmysle uzatvorenej Grant Agreement, pričom bude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 xml:space="preserve"> </w:t>
      </w:r>
      <w:r w:rsidRPr="00271270">
        <w:rPr>
          <w:rFonts w:cstheme="minorHAnsi"/>
        </w:rPr>
        <w:t xml:space="preserve">a v zmysle uzatvorenej Grant Agreement, pričom je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w:t>
      </w:r>
    </w:p>
    <w:p w14:paraId="3109DEA7" w14:textId="77777777" w:rsidR="0030796A" w:rsidRPr="00655D76" w:rsidRDefault="0030796A" w:rsidP="008A7416">
      <w:pPr>
        <w:spacing w:before="120" w:after="120" w:line="240" w:lineRule="auto"/>
        <w:contextualSpacing/>
        <w:jc w:val="both"/>
      </w:pP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7FB74543" w:rsidR="003D1C14" w:rsidRPr="00655D76" w:rsidRDefault="003D1C14" w:rsidP="008A7416">
      <w:pPr>
        <w:spacing w:before="120" w:after="120" w:line="240" w:lineRule="auto"/>
        <w:contextualSpacing/>
        <w:jc w:val="both"/>
      </w:pPr>
      <w:r w:rsidRPr="00655D76">
        <w:t>Z prostriedkov mechanizmu sa financujú výhradne výdavky nevyhnutné na implementáciu investície/reformy zahrnutej do Plánu obnovy</w:t>
      </w:r>
      <w:r w:rsidR="00756681">
        <w:t xml:space="preserve"> a odolnosti SR</w:t>
      </w:r>
      <w:r w:rsidRPr="00655D76">
        <w:t>, pričom sa zohľadňuje plánovaný spôsob realizácie investície/reformy uvedený v Pláne obnovy</w:t>
      </w:r>
      <w:r w:rsidR="00756681">
        <w:t xml:space="preserve"> a odolnosti SR</w:t>
      </w:r>
      <w:r w:rsidRPr="00655D76">
        <w:t xml:space="preserve">. Vykonávateľ pri implementácii investície/reformy poskytuje </w:t>
      </w:r>
      <w:r w:rsidR="009B216A" w:rsidRPr="00655D76">
        <w:t>p</w:t>
      </w:r>
      <w:r w:rsidRPr="00655D76">
        <w:t xml:space="preserve">rijímateľovi prostriedky mechanizmu na krytie nevyhnutných potrieb </w:t>
      </w:r>
      <w:r w:rsidRPr="00655D76">
        <w:lastRenderedPageBreak/>
        <w:t xml:space="preserve">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1B37418F"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w:t>
      </w:r>
      <w:r w:rsidR="004100E7">
        <w:rPr>
          <w:rStyle w:val="Odkaznapoznmkupodiarou"/>
          <w:rFonts w:ascii="Calibri" w:hAnsi="Calibri" w:cs="Calibri"/>
          <w:color w:val="000000"/>
        </w:rPr>
        <w:footnoteReference w:id="35"/>
      </w:r>
      <w:r w:rsidRPr="00655D76">
        <w:rPr>
          <w:rFonts w:ascii="Calibri" w:hAnsi="Calibri" w:cs="Calibri"/>
          <w:color w:val="000000"/>
        </w:rPr>
        <w:t xml:space="preserve">, zákon o DPH, zákon o účtovníctve, zákon o finančnej kontrole a audite, zákon o správe majetku štátu); </w:t>
      </w:r>
    </w:p>
    <w:p w14:paraId="46D398F4" w14:textId="15CDF69F"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04B47114" w:rsidR="004A772D"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442F9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43165765"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C04B28">
        <w:rPr>
          <w:rFonts w:cstheme="minorHAnsi"/>
          <w:b/>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1962AD9D"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442F9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5A2FB98" w14:textId="4B23A5EB" w:rsidR="009550F7" w:rsidRDefault="009550F7" w:rsidP="002523ED">
            <w:pPr>
              <w:jc w:val="both"/>
              <w:rPr>
                <w:rFonts w:cstheme="minorHAnsi"/>
              </w:rPr>
            </w:pPr>
            <w:r w:rsidRPr="00655D76">
              <w:rPr>
                <w:rFonts w:cstheme="minorHAnsi"/>
              </w:rPr>
              <w:t>Prijímateľ je oprávnený predložiť aj relevantný ekvivalent dokumentácie zadefinovanej v tejto časti kapitoly (v prípadoch, ak sa napr. nezhoduje názov dokumentu zadefinovan</w:t>
            </w:r>
            <w:r w:rsidR="00546548">
              <w:rPr>
                <w:rFonts w:cstheme="minorHAnsi"/>
              </w:rPr>
              <w:t>ý</w:t>
            </w:r>
            <w:r w:rsidRPr="00655D76">
              <w:rPr>
                <w:rFonts w:cstheme="minorHAnsi"/>
              </w:rPr>
              <w:t xml:space="preserve"> v tejto časti kapitoly s názvom dokumentu </w:t>
            </w:r>
            <w:r w:rsidR="00C451D2" w:rsidRPr="00655D76">
              <w:rPr>
                <w:rFonts w:cstheme="minorHAnsi"/>
              </w:rPr>
              <w:t>p</w:t>
            </w:r>
            <w:r w:rsidRPr="00655D76">
              <w:rPr>
                <w:rFonts w:cstheme="minorHAnsi"/>
              </w:rPr>
              <w:t>rijímateľa).</w:t>
            </w:r>
            <w:r w:rsidR="00516ABB">
              <w:rPr>
                <w:rFonts w:cstheme="minorHAnsi"/>
              </w:rPr>
              <w:t xml:space="preserve"> </w:t>
            </w:r>
          </w:p>
          <w:p w14:paraId="1DE1119A" w14:textId="56A3722E" w:rsidR="00516ABB" w:rsidRPr="00655D76" w:rsidRDefault="00516ABB">
            <w:pPr>
              <w:jc w:val="both"/>
              <w:rPr>
                <w:rFonts w:cstheme="minorHAnsi"/>
              </w:rPr>
            </w:pPr>
            <w:r>
              <w:rPr>
                <w:rFonts w:cstheme="minorHAnsi"/>
              </w:rPr>
              <w:t>Kontrola dokumentácie</w:t>
            </w:r>
            <w:r w:rsidR="00C96B6B">
              <w:rPr>
                <w:rFonts w:cstheme="minorHAnsi"/>
              </w:rPr>
              <w:t xml:space="preserve"> k ŽoP</w:t>
            </w:r>
            <w:r>
              <w:rPr>
                <w:rFonts w:cstheme="minorHAnsi"/>
              </w:rPr>
              <w:t xml:space="preserve"> súvisiacej s implementáciou</w:t>
            </w:r>
            <w:r w:rsidR="00260DE6">
              <w:rPr>
                <w:rFonts w:cstheme="minorHAnsi"/>
              </w:rPr>
              <w:t xml:space="preserve"> projektu</w:t>
            </w:r>
            <w:r>
              <w:rPr>
                <w:rFonts w:cstheme="minorHAnsi"/>
              </w:rPr>
              <w:t xml:space="preserve"> v</w:t>
            </w:r>
            <w:r w:rsidR="00260DE6">
              <w:rPr>
                <w:rFonts w:cstheme="minorHAnsi"/>
              </w:rPr>
              <w:t xml:space="preserve"> bezpečnostnom </w:t>
            </w:r>
            <w:r>
              <w:rPr>
                <w:rFonts w:cstheme="minorHAnsi"/>
              </w:rPr>
              <w:t xml:space="preserve">režime </w:t>
            </w:r>
            <w:r w:rsidR="00260DE6">
              <w:rPr>
                <w:rFonts w:cstheme="minorHAnsi"/>
              </w:rPr>
              <w:t xml:space="preserve">bude vykonávaná v chránených priestoroch vykonávateľa MIRRI SR. Prijímateľ je povinný poskytnúť </w:t>
            </w:r>
            <w:r w:rsidR="00125568">
              <w:rPr>
                <w:rFonts w:cstheme="minorHAnsi"/>
              </w:rPr>
              <w:t xml:space="preserve">vykonávateľovi všetky požadované dokumenty a zabezpečiť ich dostupnosť v termíne </w:t>
            </w:r>
            <w:r w:rsidR="00737DF3">
              <w:rPr>
                <w:rFonts w:cstheme="minorHAnsi"/>
              </w:rPr>
              <w:t>stanovenom</w:t>
            </w:r>
            <w:r w:rsidR="00125568">
              <w:rPr>
                <w:rFonts w:cstheme="minorHAnsi"/>
              </w:rPr>
              <w:t xml:space="preserve"> vykonávateľom. Táto požiadavka je určená z dôvodu zabezpečenia ochrany </w:t>
            </w:r>
            <w:r w:rsidR="0056484F">
              <w:rPr>
                <w:rFonts w:cstheme="minorHAnsi"/>
              </w:rPr>
              <w:t>limitovaných</w:t>
            </w:r>
            <w:r w:rsidR="00125568">
              <w:rPr>
                <w:rFonts w:cstheme="minorHAnsi"/>
              </w:rPr>
              <w:t xml:space="preserve"> informácií a zabezpečenia štandardizácie kontrolných procesov.</w:t>
            </w:r>
            <w:r w:rsidR="0018217E">
              <w:rPr>
                <w:rFonts w:cstheme="minorHAnsi"/>
              </w:rPr>
              <w:t xml:space="preserve"> </w:t>
            </w:r>
            <w:r w:rsidR="0018217E" w:rsidRPr="00737DF3">
              <w:rPr>
                <w:b/>
              </w:rPr>
              <w:t>Postup predkladania dokumentácie obsahujúcej limitované informácie alebo utajované skutočnosti je uvedený v </w:t>
            </w:r>
            <w:r w:rsidR="0018217E" w:rsidRPr="00C04B28">
              <w:rPr>
                <w:b/>
              </w:rPr>
              <w:t xml:space="preserve">Prílohe č. </w:t>
            </w:r>
            <w:r w:rsidR="00BD162A">
              <w:rPr>
                <w:b/>
              </w:rPr>
              <w:t>9</w:t>
            </w:r>
            <w:r w:rsidR="0018217E" w:rsidRPr="00737DF3">
              <w:rPr>
                <w:b/>
              </w:rPr>
              <w:t>.</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153" w:name="_Toc168474945"/>
      <w:bookmarkStart w:id="154" w:name="_Toc168485038"/>
      <w:bookmarkStart w:id="155" w:name="_Toc201132401"/>
      <w:bookmarkEnd w:id="153"/>
      <w:bookmarkEnd w:id="154"/>
      <w:r w:rsidRPr="00655D76">
        <w:rPr>
          <w:rFonts w:asciiTheme="minorHAnsi" w:hAnsiTheme="minorHAnsi" w:cstheme="minorHAnsi"/>
        </w:rPr>
        <w:lastRenderedPageBreak/>
        <w:t>Personálne výdavky interného charakteru</w:t>
      </w:r>
      <w:bookmarkEnd w:id="155"/>
      <w:r w:rsidRPr="00655D76">
        <w:rPr>
          <w:rFonts w:asciiTheme="minorHAnsi" w:hAnsiTheme="minorHAnsi" w:cstheme="minorHAnsi"/>
        </w:rPr>
        <w:t xml:space="preserve"> </w:t>
      </w:r>
    </w:p>
    <w:p w14:paraId="3B880B70" w14:textId="233C2A24"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w:t>
      </w:r>
      <w:r w:rsidR="001212ED">
        <w:rPr>
          <w:rFonts w:cstheme="minorHAnsi"/>
        </w:rPr>
        <w:t>Z</w:t>
      </w:r>
      <w:r w:rsidRPr="00655D76">
        <w:rPr>
          <w:rFonts w:cstheme="minorHAnsi"/>
        </w:rPr>
        <w:t xml:space="preserve">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3E6D62">
      <w:pPr>
        <w:pStyle w:val="Odsekzoznamu"/>
        <w:numPr>
          <w:ilvl w:val="0"/>
          <w:numId w:val="29"/>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3E6D62">
      <w:pPr>
        <w:pStyle w:val="Odsekzoznamu"/>
        <w:numPr>
          <w:ilvl w:val="0"/>
          <w:numId w:val="29"/>
        </w:numPr>
        <w:spacing w:before="120" w:after="120" w:line="240" w:lineRule="auto"/>
        <w:ind w:hanging="436"/>
        <w:jc w:val="both"/>
        <w:rPr>
          <w:rFonts w:cstheme="minorHAnsi"/>
        </w:rPr>
      </w:pPr>
      <w:r w:rsidRPr="00655D76">
        <w:rPr>
          <w:rFonts w:cstheme="minorHAnsi"/>
        </w:rPr>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156" w:name="_Toc201132402"/>
      <w:r w:rsidRPr="00655D76">
        <w:rPr>
          <w:rFonts w:asciiTheme="minorHAnsi" w:hAnsiTheme="minorHAnsi" w:cstheme="minorHAnsi"/>
        </w:rPr>
        <w:t>Personálne výdavky interného charakteru financované v plnej miere z rozpočtu projektu</w:t>
      </w:r>
      <w:bookmarkEnd w:id="156"/>
      <w:r w:rsidRPr="00655D76">
        <w:rPr>
          <w:rFonts w:asciiTheme="minorHAnsi" w:hAnsiTheme="minorHAnsi" w:cstheme="minorHAnsi"/>
        </w:rPr>
        <w:t xml:space="preserve"> </w:t>
      </w:r>
    </w:p>
    <w:p w14:paraId="68120DBC" w14:textId="43B05F62"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w:t>
      </w:r>
      <w:r w:rsidR="00975E9E">
        <w:rPr>
          <w:rFonts w:cstheme="minorHAnsi"/>
          <w:bCs/>
        </w:rPr>
        <w:t xml:space="preserve"> </w:t>
      </w:r>
      <w:r w:rsidR="00C010A5" w:rsidRPr="008A7416">
        <w:rPr>
          <w:rFonts w:cstheme="minorHAnsi"/>
          <w:bCs/>
        </w:rPr>
        <w:t>j.</w:t>
      </w:r>
      <w:r w:rsidR="00C010A5" w:rsidRPr="00655D76">
        <w:rPr>
          <w:rFonts w:cstheme="minorHAnsi"/>
          <w:b/>
          <w:bCs/>
        </w:rPr>
        <w:t xml:space="preserve"> </w:t>
      </w:r>
      <w:r w:rsidR="00C010A5" w:rsidRPr="00655D76">
        <w:rPr>
          <w:rFonts w:cstheme="minorHAnsi"/>
        </w:rPr>
        <w:t>so 100%</w:t>
      </w:r>
      <w:r w:rsidR="0012595F">
        <w:rPr>
          <w:rFonts w:cstheme="minorHAnsi"/>
        </w:rPr>
        <w:t>-ným</w:t>
      </w:r>
      <w:r w:rsidR="00C010A5" w:rsidRPr="00655D76">
        <w:rPr>
          <w:rFonts w:cstheme="minorHAnsi"/>
        </w:rPr>
        <w:t xml:space="preserve">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56296D5C" w:rsidR="00CE61B2" w:rsidRPr="00655D76" w:rsidRDefault="00482F78"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w:t>
      </w:r>
      <w:r w:rsidR="0055001E">
        <w:rPr>
          <w:rFonts w:cstheme="minorHAnsi"/>
          <w:b/>
        </w:rPr>
        <w:t>I</w:t>
      </w:r>
      <w:r w:rsidR="00CC4A05" w:rsidRPr="00655D76">
        <w:rPr>
          <w:rFonts w:cstheme="minorHAnsi"/>
          <w:b/>
        </w:rPr>
        <w:t>nterné kapacity</w:t>
      </w:r>
      <w:r w:rsidR="000D533D" w:rsidRPr="00655D76">
        <w:rPr>
          <w:rStyle w:val="Odkaznapoznmkupodiarou"/>
          <w:rFonts w:cstheme="minorHAnsi"/>
        </w:rPr>
        <w:footnoteReference w:id="36"/>
      </w:r>
      <w:r w:rsidR="008E3483" w:rsidRPr="00655D76">
        <w:rPr>
          <w:rFonts w:cstheme="minorHAnsi"/>
        </w:rPr>
        <w:t>,</w:t>
      </w:r>
    </w:p>
    <w:p w14:paraId="517303CF" w14:textId="0E554ACD" w:rsidR="00CE61B2" w:rsidRPr="00655D76" w:rsidRDefault="00CE61B2" w:rsidP="003E6D62">
      <w:pPr>
        <w:pStyle w:val="Odsekzoznamu"/>
        <w:numPr>
          <w:ilvl w:val="0"/>
          <w:numId w:val="30"/>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w:t>
      </w:r>
      <w:r w:rsidR="00747B87">
        <w:rPr>
          <w:rFonts w:cstheme="minorHAnsi"/>
        </w:rPr>
        <w:t>Z</w:t>
      </w:r>
      <w:r w:rsidRPr="00655D76">
        <w:rPr>
          <w:rFonts w:cstheme="minorHAnsi"/>
        </w:rPr>
        <w:t xml:space="preserve">ákonníka práce alebo obdobnej pracovnoprávnej normy (napr. pracovnou zmluvou, opisom štátno-zamestnaneckého miesta)  </w:t>
      </w:r>
      <w:r w:rsidR="000217FA" w:rsidRPr="00655D76">
        <w:rPr>
          <w:rStyle w:val="Odkaznapoznmkupodiarou"/>
          <w:rFonts w:cstheme="minorHAnsi"/>
        </w:rPr>
        <w:footnoteReference w:id="37"/>
      </w:r>
      <w:r w:rsidR="008E3483" w:rsidRPr="00655D76">
        <w:rPr>
          <w:rFonts w:cstheme="minorHAnsi"/>
        </w:rPr>
        <w:t>,</w:t>
      </w:r>
    </w:p>
    <w:p w14:paraId="4465EA33" w14:textId="5CF0E1A2" w:rsidR="00CE61B2" w:rsidRPr="00655D76" w:rsidRDefault="00CE61B2"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157" w:name="_Toc168474948"/>
      <w:bookmarkStart w:id="158" w:name="_Toc168485041"/>
      <w:bookmarkStart w:id="159" w:name="_Toc201132403"/>
      <w:bookmarkEnd w:id="157"/>
      <w:bookmarkEnd w:id="158"/>
      <w:r w:rsidRPr="00655D76">
        <w:rPr>
          <w:rFonts w:asciiTheme="minorHAnsi" w:hAnsiTheme="minorHAnsi" w:cstheme="minorHAnsi"/>
        </w:rPr>
        <w:lastRenderedPageBreak/>
        <w:t>Personálne výdavky interného charakteru financované čiastočne z rozpočtu projektu</w:t>
      </w:r>
      <w:bookmarkEnd w:id="159"/>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03F98853" w:rsidR="00CE61B2" w:rsidRPr="00655D76" w:rsidRDefault="00CE61B2"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w:t>
      </w:r>
      <w:r w:rsidR="000C143E">
        <w:rPr>
          <w:rFonts w:cstheme="minorHAnsi"/>
          <w:b/>
        </w:rPr>
        <w:t>M</w:t>
      </w:r>
      <w:r w:rsidR="00D80FC7" w:rsidRPr="00655D76">
        <w:rPr>
          <w:rFonts w:cstheme="minorHAnsi"/>
          <w:b/>
        </w:rPr>
        <w:t>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w:t>
      </w:r>
      <w:r w:rsidR="00456347">
        <w:rPr>
          <w:rFonts w:cstheme="minorHAnsi"/>
          <w:b/>
        </w:rPr>
        <w:t>M</w:t>
      </w:r>
      <w:r w:rsidR="009D487E" w:rsidRPr="00655D76">
        <w:rPr>
          <w:rFonts w:cstheme="minorHAnsi"/>
          <w:b/>
        </w:rPr>
        <w:t>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4F09BF">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w:t>
      </w:r>
      <w:r w:rsidR="00E0030F">
        <w:rPr>
          <w:rFonts w:ascii="Calibri" w:eastAsia="Calibri" w:hAnsi="Calibri" w:cs="Calibri"/>
          <w:b/>
          <w:bCs/>
        </w:rPr>
        <w:t> musia byť</w:t>
      </w:r>
      <w:r w:rsidR="00844555" w:rsidRPr="00655D76">
        <w:rPr>
          <w:rFonts w:ascii="Calibri" w:eastAsia="Calibri" w:hAnsi="Calibri" w:cs="Calibri"/>
          <w:b/>
          <w:bCs/>
        </w:rPr>
        <w:t xml:space="preserve">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16EF8BDB" w:rsidR="000217FA" w:rsidRPr="00655D76" w:rsidRDefault="00482F78"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w:t>
      </w:r>
      <w:r w:rsidR="0055001E">
        <w:rPr>
          <w:rFonts w:cstheme="minorHAnsi"/>
        </w:rPr>
        <w:t>I</w:t>
      </w:r>
      <w:r w:rsidR="00F23043" w:rsidRPr="00655D76">
        <w:rPr>
          <w:rFonts w:cstheme="minorHAnsi"/>
        </w:rPr>
        <w:t>nterné kapacity</w:t>
      </w:r>
      <w:r w:rsidR="002A3807" w:rsidRPr="00655D76">
        <w:rPr>
          <w:rStyle w:val="Odkaznapoznmkupodiarou"/>
          <w:rFonts w:cstheme="minorHAnsi"/>
        </w:rPr>
        <w:footnoteReference w:id="38"/>
      </w:r>
      <w:r w:rsidR="008E3483" w:rsidRPr="00655D76">
        <w:rPr>
          <w:rFonts w:cstheme="minorHAnsi"/>
        </w:rPr>
        <w:t>,</w:t>
      </w:r>
    </w:p>
    <w:p w14:paraId="061396D2" w14:textId="7ED510C5" w:rsidR="000217FA" w:rsidRPr="00655D76" w:rsidRDefault="000217FA"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je povinný preukázať pracovnoprávny vzťah voči zamestnávateľovi na základe </w:t>
      </w:r>
      <w:r w:rsidR="007D2DD6">
        <w:rPr>
          <w:rFonts w:cstheme="minorHAnsi"/>
        </w:rPr>
        <w:t>Z</w:t>
      </w:r>
      <w:r w:rsidRPr="00655D76">
        <w:rPr>
          <w:rFonts w:cstheme="minorHAnsi"/>
        </w:rPr>
        <w:t>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9"/>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3E6D62">
      <w:pPr>
        <w:pStyle w:val="Odsekzoznamu"/>
        <w:numPr>
          <w:ilvl w:val="0"/>
          <w:numId w:val="31"/>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1A9F6DE5" w:rsidR="00CE61B2" w:rsidRPr="00655D76" w:rsidRDefault="00C206CA" w:rsidP="008A7416">
      <w:pPr>
        <w:spacing w:before="120" w:after="120" w:line="240" w:lineRule="auto"/>
        <w:jc w:val="both"/>
        <w:rPr>
          <w:rFonts w:cstheme="minorHAnsi"/>
        </w:rPr>
      </w:pPr>
      <w:r>
        <w:rPr>
          <w:rFonts w:cstheme="minorHAnsi"/>
        </w:rPr>
        <w:t>V</w:t>
      </w:r>
      <w:r w:rsidR="007422DA">
        <w:rPr>
          <w:rFonts w:cstheme="minorHAnsi"/>
        </w:rPr>
        <w:t> </w:t>
      </w:r>
      <w:r w:rsidRPr="00655D76">
        <w:rPr>
          <w:rFonts w:cstheme="minorHAnsi"/>
        </w:rPr>
        <w:t>prípade</w:t>
      </w:r>
      <w:r w:rsidR="007422DA">
        <w:rPr>
          <w:rFonts w:cstheme="minorHAnsi"/>
        </w:rPr>
        <w:t>,</w:t>
      </w:r>
      <w:r w:rsidRPr="00655D76">
        <w:rPr>
          <w:rFonts w:cstheme="minorHAnsi"/>
        </w:rPr>
        <w:t xml:space="preserve"> ak chybovosť </w:t>
      </w:r>
      <w:r w:rsidR="00CE61B2" w:rsidRPr="00655D76">
        <w:rPr>
          <w:rFonts w:cstheme="minorHAnsi"/>
        </w:rPr>
        <w:t xml:space="preserve">ŽoP, ktorá obsahovala personálne výdavky interného charakteru, bola pod úrovňou 2%, </w:t>
      </w:r>
      <w:r w:rsidR="00CE61B2" w:rsidRPr="00655D76">
        <w:rPr>
          <w:rFonts w:cstheme="minorHAnsi"/>
          <w:b/>
          <w:bCs/>
        </w:rPr>
        <w:t xml:space="preserve">je </w:t>
      </w:r>
      <w:r w:rsidR="00B53EAE" w:rsidRPr="00655D76">
        <w:rPr>
          <w:rFonts w:cstheme="minorHAnsi"/>
          <w:b/>
          <w:bCs/>
        </w:rPr>
        <w:t>p</w:t>
      </w:r>
      <w:r w:rsidR="00CE61B2"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00CE61B2"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00CE61B2" w:rsidRPr="00655D76">
        <w:rPr>
          <w:rFonts w:cstheme="minorHAnsi"/>
          <w:b/>
          <w:bCs/>
        </w:rPr>
        <w:t xml:space="preserve">. </w:t>
      </w:r>
    </w:p>
    <w:p w14:paraId="21C0D28F" w14:textId="351B5B15" w:rsidR="00CE61B2" w:rsidRPr="00655D76" w:rsidRDefault="002F202F" w:rsidP="002B2FBD">
      <w:pPr>
        <w:tabs>
          <w:tab w:val="left" w:pos="5792"/>
        </w:tabs>
        <w:spacing w:before="120" w:after="120" w:line="240" w:lineRule="auto"/>
        <w:jc w:val="both"/>
      </w:pPr>
      <w:r>
        <w:rPr>
          <w:rFonts w:cstheme="minorHAnsi"/>
        </w:rPr>
        <w:t>A</w:t>
      </w:r>
      <w:r w:rsidR="650081FE" w:rsidRPr="00655D76">
        <w:rPr>
          <w:rFonts w:cstheme="minorHAnsi"/>
        </w:rPr>
        <w:t xml:space="preserve">k </w:t>
      </w:r>
      <w:r w:rsidR="6ACB7C92" w:rsidRPr="00655D76">
        <w:rPr>
          <w:rFonts w:cstheme="minorHAnsi"/>
        </w:rPr>
        <w:t xml:space="preserve">vykonávateľ </w:t>
      </w:r>
      <w:r w:rsidR="650081FE" w:rsidRPr="00655D76">
        <w:rPr>
          <w:rFonts w:cstheme="minorHAnsi"/>
        </w:rPr>
        <w:t xml:space="preserve">žiadosti </w:t>
      </w:r>
      <w:r w:rsidR="00B53EAE" w:rsidRPr="00655D76">
        <w:rPr>
          <w:rFonts w:cstheme="minorHAnsi"/>
        </w:rPr>
        <w:t>p</w:t>
      </w:r>
      <w:r w:rsidR="650081FE" w:rsidRPr="00655D76">
        <w:rPr>
          <w:rFonts w:cstheme="minorHAnsi"/>
        </w:rPr>
        <w:t xml:space="preserve">rijímateľa (ohľadne nepredkladania zjednodušených mesačných pracovných výkazov) vyhovie, tak </w:t>
      </w:r>
      <w:r w:rsidR="00B53EAE" w:rsidRPr="00655D76">
        <w:rPr>
          <w:rFonts w:cstheme="minorHAnsi"/>
        </w:rPr>
        <w:t>p</w:t>
      </w:r>
      <w:r w:rsidR="650081FE" w:rsidRPr="00655D76">
        <w:rPr>
          <w:rFonts w:cstheme="minorHAnsi"/>
        </w:rPr>
        <w:t xml:space="preserve">rijímateľ pri </w:t>
      </w:r>
      <w:r w:rsidR="650081FE" w:rsidRPr="00655D76">
        <w:rPr>
          <w:rFonts w:cstheme="minorHAnsi"/>
          <w:b/>
          <w:bCs/>
        </w:rPr>
        <w:t xml:space="preserve">nasledujúcich ŽoP </w:t>
      </w:r>
      <w:r w:rsidR="650081FE" w:rsidRPr="00655D76">
        <w:rPr>
          <w:rFonts w:cstheme="minorHAnsi"/>
        </w:rPr>
        <w:t xml:space="preserve">zahŕňajúcich personálne výdavky interného charakteru bude postupovať podľa tabuľky č. 3 časť B, t. j. </w:t>
      </w:r>
      <w:r w:rsidR="650081FE" w:rsidRPr="00655D76">
        <w:rPr>
          <w:rFonts w:cstheme="minorHAnsi"/>
          <w:b/>
          <w:bCs/>
        </w:rPr>
        <w:t xml:space="preserve">nebude predkladať zjednodušené mesačné pracovné výkazy </w:t>
      </w:r>
      <w:r w:rsidR="650081FE" w:rsidRPr="00655D76">
        <w:rPr>
          <w:rFonts w:cstheme="minorHAnsi"/>
        </w:rPr>
        <w:t xml:space="preserve">a </w:t>
      </w:r>
      <w:r w:rsidR="650081FE" w:rsidRPr="00655D76">
        <w:rPr>
          <w:rFonts w:cstheme="minorHAnsi"/>
          <w:b/>
          <w:bCs/>
        </w:rPr>
        <w:t xml:space="preserve">nebude predkladať </w:t>
      </w:r>
      <w:r w:rsidR="650081FE"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650081FE"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650081FE" w:rsidRPr="00655D76">
        <w:rPr>
          <w:rFonts w:cstheme="minorHAnsi"/>
          <w:b/>
          <w:bCs/>
        </w:rPr>
        <w:t xml:space="preserve"> </w:t>
      </w:r>
      <w:r w:rsidR="00F23043" w:rsidRPr="00655D76">
        <w:rPr>
          <w:rFonts w:cstheme="minorHAnsi"/>
          <w:b/>
          <w:bCs/>
        </w:rPr>
        <w:t xml:space="preserve">– </w:t>
      </w:r>
      <w:r w:rsidR="0055001E">
        <w:rPr>
          <w:rFonts w:cstheme="minorHAnsi"/>
          <w:b/>
          <w:bCs/>
        </w:rPr>
        <w:t>I</w:t>
      </w:r>
      <w:r w:rsidR="00F23043" w:rsidRPr="00655D76">
        <w:rPr>
          <w:rFonts w:cstheme="minorHAnsi"/>
          <w:b/>
          <w:bCs/>
        </w:rPr>
        <w:t xml:space="preserve">nterné kapacity </w:t>
      </w:r>
      <w:r w:rsidR="650081FE" w:rsidRPr="00655D76">
        <w:rPr>
          <w:rFonts w:cstheme="minorHAnsi"/>
          <w:b/>
          <w:bCs/>
        </w:rPr>
        <w:t xml:space="preserve">a ďalšie dokumenty v zmysle pokynov uvedených v </w:t>
      </w:r>
      <w:r w:rsidR="650081FE" w:rsidRPr="00655D76">
        <w:rPr>
          <w:rFonts w:cstheme="minorHAnsi"/>
        </w:rPr>
        <w:t>tabuľke č.</w:t>
      </w:r>
      <w:r w:rsidR="007D6830" w:rsidRPr="00655D76">
        <w:rPr>
          <w:rFonts w:cstheme="minorHAnsi"/>
        </w:rPr>
        <w:t xml:space="preserve"> </w:t>
      </w:r>
      <w:r w:rsidR="650081FE" w:rsidRPr="00655D76">
        <w:rPr>
          <w:rFonts w:cstheme="minorHAnsi"/>
        </w:rPr>
        <w:t>3, časť B</w:t>
      </w:r>
      <w:r w:rsidR="007D6830" w:rsidRPr="00655D76">
        <w:rPr>
          <w:rFonts w:cstheme="minorHAnsi"/>
        </w:rPr>
        <w:t xml:space="preserve"> v kapitole 7.1.3</w:t>
      </w:r>
      <w:r w:rsidR="650081FE"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160" w:name="_Toc201132404"/>
      <w:r w:rsidRPr="00655D76">
        <w:rPr>
          <w:rFonts w:asciiTheme="minorHAnsi" w:hAnsiTheme="minorHAnsi" w:cstheme="minorHAnsi"/>
        </w:rPr>
        <w:lastRenderedPageBreak/>
        <w:t>Spoločné ustanovenia pre oblasť personálnych výdavkov interného charakteru</w:t>
      </w:r>
      <w:bookmarkEnd w:id="160"/>
      <w:r w:rsidRPr="00655D76">
        <w:rPr>
          <w:rFonts w:asciiTheme="minorHAnsi" w:hAnsiTheme="minorHAnsi" w:cstheme="minorHAnsi"/>
        </w:rPr>
        <w:t xml:space="preserve"> </w:t>
      </w:r>
    </w:p>
    <w:p w14:paraId="39A62E51" w14:textId="179A787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w:t>
      </w:r>
      <w:r w:rsidR="009029C4">
        <w:rPr>
          <w:rFonts w:cstheme="minorHAnsi"/>
          <w:b/>
          <w:bCs/>
        </w:rPr>
        <w:t>S</w:t>
      </w:r>
      <w:r w:rsidRPr="00655D76">
        <w:rPr>
          <w:rFonts w:cstheme="minorHAnsi"/>
          <w:b/>
          <w:bCs/>
        </w:rPr>
        <w:t xml:space="preserve">umarizačný hárok </w:t>
      </w:r>
      <w:r w:rsidR="00B06688" w:rsidRPr="00655D76">
        <w:rPr>
          <w:rFonts w:cstheme="minorHAnsi"/>
          <w:b/>
          <w:bCs/>
        </w:rPr>
        <w:t>– mzdové výdavky</w:t>
      </w:r>
      <w:r w:rsidR="00341FA7">
        <w:rPr>
          <w:rFonts w:cstheme="minorHAnsi"/>
          <w:b/>
          <w:bCs/>
        </w:rPr>
        <w:t xml:space="preserve"> </w:t>
      </w:r>
      <w:r w:rsidR="00B06688" w:rsidRPr="00655D76">
        <w:rPr>
          <w:rFonts w:cstheme="minorHAnsi"/>
          <w:b/>
          <w:bCs/>
        </w:rPr>
        <w:t xml:space="preserve">- </w:t>
      </w:r>
      <w:r w:rsidR="009029C4">
        <w:rPr>
          <w:rFonts w:cstheme="minorHAnsi"/>
          <w:b/>
          <w:bCs/>
        </w:rPr>
        <w:t>I</w:t>
      </w:r>
      <w:r w:rsidR="00B06688" w:rsidRPr="00655D76">
        <w:rPr>
          <w:rFonts w:cstheme="minorHAnsi"/>
          <w:b/>
          <w:bCs/>
        </w:rPr>
        <w:t xml:space="preserve">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3D66C3">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 vykonávateľom.</w:t>
      </w:r>
    </w:p>
    <w:p w14:paraId="7DDBA3F4" w14:textId="1C0CAB2D"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w:t>
      </w:r>
      <w:r w:rsidR="00B60C83">
        <w:rPr>
          <w:rFonts w:cstheme="minorHAnsi"/>
          <w:b/>
        </w:rPr>
        <w:t>I</w:t>
      </w:r>
      <w:r w:rsidR="008678D2" w:rsidRPr="00655D76">
        <w:rPr>
          <w:rFonts w:cstheme="minorHAnsi"/>
          <w:b/>
        </w:rPr>
        <w:t>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40"/>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w:t>
      </w:r>
      <w:r w:rsidR="006912EA">
        <w:rPr>
          <w:rFonts w:cstheme="minorHAnsi"/>
        </w:rPr>
        <w:t xml:space="preserve"> v súlade s plánom práce projektového tímu/personálnej matice odborných kapacít počas implementácie projektu</w:t>
      </w:r>
      <w:r w:rsidR="00CE61B2" w:rsidRPr="00655D76">
        <w:rPr>
          <w:rFonts w:cstheme="minorHAnsi"/>
        </w:rPr>
        <w:t>.</w:t>
      </w:r>
      <w:r w:rsidR="006912EA">
        <w:rPr>
          <w:rFonts w:cstheme="minorHAnsi"/>
        </w:rPr>
        <w:t xml:space="preserve"> Prijímateľ a aj partner je povinný vo všetkých predkladaných ŽoP uvádzať výlučne výdavky, ktoré sú nevyhnutné a </w:t>
      </w:r>
      <w:r w:rsidR="00313846">
        <w:rPr>
          <w:rFonts w:cstheme="minorHAnsi"/>
        </w:rPr>
        <w:t>odôvodnené</w:t>
      </w:r>
      <w:r w:rsidR="006912EA">
        <w:rPr>
          <w:rFonts w:cstheme="minorHAnsi"/>
        </w:rPr>
        <w:t xml:space="preserve"> na</w:t>
      </w:r>
      <w:r w:rsidR="00313846">
        <w:rPr>
          <w:rFonts w:cstheme="minorHAnsi"/>
        </w:rPr>
        <w:t xml:space="preserve"> riadnu</w:t>
      </w:r>
      <w:r w:rsidR="006912EA">
        <w:rPr>
          <w:rFonts w:cstheme="minorHAnsi"/>
        </w:rPr>
        <w:t xml:space="preserve"> </w:t>
      </w:r>
      <w:r w:rsidR="005C7AA2">
        <w:rPr>
          <w:rFonts w:cstheme="minorHAnsi"/>
        </w:rPr>
        <w:t>realizáciu</w:t>
      </w:r>
      <w:r w:rsidR="006912EA">
        <w:rPr>
          <w:rFonts w:cstheme="minorHAnsi"/>
        </w:rPr>
        <w:t xml:space="preserve"> </w:t>
      </w:r>
      <w:r w:rsidR="00313846">
        <w:rPr>
          <w:rFonts w:cstheme="minorHAnsi"/>
        </w:rPr>
        <w:t xml:space="preserve">projektu. </w:t>
      </w:r>
    </w:p>
    <w:p w14:paraId="70B1630A" w14:textId="1947327D"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3D66C3">
        <w:rPr>
          <w:rFonts w:asciiTheme="minorHAnsi" w:hAnsiTheme="minorHAnsi" w:cstheme="minorHAnsi"/>
          <w:sz w:val="22"/>
          <w:szCs w:val="22"/>
        </w:rPr>
        <w:t xml:space="preserve"> </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2E4462C6"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xml:space="preserve">, opis ŠZM alebo opis činností/náplne práce (s uvedením špecifikácie pracovnej náplne </w:t>
            </w:r>
            <w:r w:rsidRPr="00655D76">
              <w:rPr>
                <w:rFonts w:asciiTheme="minorHAnsi" w:hAnsiTheme="minorHAnsi" w:cstheme="minorHAnsi"/>
                <w:sz w:val="18"/>
                <w:szCs w:val="18"/>
              </w:rPr>
              <w:lastRenderedPageBreak/>
              <w:t>pre projekt/projekty</w:t>
            </w:r>
            <w:r w:rsidR="00F841C7">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4BD741EF" w:rsidR="00CE61B2" w:rsidRPr="00655D76" w:rsidRDefault="001B5A6C"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663139"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41"/>
            </w:r>
            <w:r w:rsidR="00CE61B2"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 xml:space="preserve">), </w:t>
            </w:r>
          </w:p>
          <w:p w14:paraId="73D2A2FF" w14:textId="1C093DDA" w:rsidR="005C4199" w:rsidRPr="00655D76" w:rsidRDefault="005C4199"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6CEE6E90" w:rsidR="00CE61B2" w:rsidRPr="00655D76" w:rsidRDefault="0052608E"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D405E3">
              <w:rPr>
                <w:rFonts w:asciiTheme="minorHAnsi" w:hAnsiTheme="minorHAnsi" w:cstheme="minorHAnsi"/>
                <w:sz w:val="18"/>
                <w:szCs w:val="18"/>
              </w:rPr>
              <w:t>zdový list</w:t>
            </w:r>
            <w:r w:rsidR="004620FF">
              <w:rPr>
                <w:rFonts w:asciiTheme="minorHAnsi" w:hAnsiTheme="minorHAnsi" w:cstheme="minorHAnsi"/>
                <w:sz w:val="18"/>
                <w:szCs w:val="18"/>
              </w:rPr>
              <w:t>, resp. alternatíva účtovného dokladu</w:t>
            </w:r>
            <w:r w:rsidR="00917ADB">
              <w:rPr>
                <w:rFonts w:asciiTheme="minorHAnsi" w:hAnsiTheme="minorHAnsi" w:cstheme="minorHAnsi"/>
                <w:sz w:val="18"/>
                <w:szCs w:val="18"/>
              </w:rPr>
              <w:t xml:space="preserve"> z ekonomického systému prijímateľa</w:t>
            </w:r>
            <w:bookmarkStart w:id="161" w:name="_Ref156820520"/>
            <w:r w:rsidR="002A3807" w:rsidRPr="00655D76">
              <w:rPr>
                <w:rFonts w:asciiTheme="minorHAnsi" w:hAnsiTheme="minorHAnsi" w:cstheme="minorHAnsi"/>
                <w:sz w:val="18"/>
                <w:szCs w:val="18"/>
                <w:vertAlign w:val="superscript"/>
              </w:rPr>
              <w:footnoteReference w:id="42"/>
            </w:r>
            <w:bookmarkEnd w:id="161"/>
            <w:r w:rsidR="00CE61B2"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162" w:name="_Ref156820802"/>
            <w:r w:rsidR="00482F78" w:rsidRPr="00655D76">
              <w:rPr>
                <w:rFonts w:asciiTheme="minorHAnsi" w:hAnsiTheme="minorHAnsi" w:cstheme="minorHAnsi"/>
                <w:sz w:val="18"/>
                <w:szCs w:val="18"/>
                <w:vertAlign w:val="superscript"/>
              </w:rPr>
              <w:footnoteReference w:id="43"/>
            </w:r>
            <w:bookmarkEnd w:id="162"/>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0AAF7CA7" w14:textId="2BAA7B3F"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094DBAAF" w14:textId="2EC076A9" w:rsidR="00CE61B2"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05FF7EE7" w14:textId="6079AB26" w:rsidR="00CE61B2" w:rsidRPr="00655D76" w:rsidRDefault="00B6406E" w:rsidP="003E6D62">
            <w:pPr>
              <w:pStyle w:val="Default"/>
              <w:numPr>
                <w:ilvl w:val="0"/>
                <w:numId w:val="34"/>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r w:rsidR="00AD6874">
              <w:rPr>
                <w:rFonts w:asciiTheme="minorHAnsi" w:hAnsiTheme="minorHAnsi" w:cstheme="minorHAnsi"/>
                <w:sz w:val="18"/>
                <w:szCs w:val="18"/>
              </w:rPr>
              <w:t>.</w:t>
            </w:r>
          </w:p>
        </w:tc>
        <w:tc>
          <w:tcPr>
            <w:tcW w:w="3402" w:type="dxa"/>
          </w:tcPr>
          <w:p w14:paraId="35B427A7" w14:textId="15D7F10C"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xml:space="preserve">, aktualizovaný opis ŠZM alebo aktualizovaný opis </w:t>
            </w:r>
            <w:r w:rsidRPr="00655D76">
              <w:rPr>
                <w:rFonts w:asciiTheme="minorHAnsi" w:hAnsiTheme="minorHAnsi" w:cstheme="minorHAnsi"/>
                <w:sz w:val="18"/>
                <w:szCs w:val="18"/>
              </w:rPr>
              <w:lastRenderedPageBreak/>
              <w:t>činností/náplne práce (s uvedením špecifikácie pracovnej náplne pre projekt/projekty</w:t>
            </w:r>
            <w:r w:rsidR="0071789C">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21E6970B" w:rsidR="00CE61B2" w:rsidRPr="00655D76" w:rsidRDefault="008B4B05"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AE6557"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w:t>
            </w:r>
            <w:r w:rsidR="00464510">
              <w:rPr>
                <w:rFonts w:asciiTheme="minorHAnsi" w:hAnsiTheme="minorHAnsi" w:cstheme="minorHAnsi"/>
                <w:sz w:val="18"/>
                <w:szCs w:val="18"/>
              </w:rPr>
              <w:t xml:space="preserve"> (</w:t>
            </w:r>
            <w:r w:rsidR="00CE61B2" w:rsidRPr="00655D76">
              <w:rPr>
                <w:rFonts w:asciiTheme="minorHAnsi" w:hAnsiTheme="minorHAnsi" w:cstheme="minorHAnsi"/>
                <w:sz w:val="18"/>
                <w:szCs w:val="18"/>
              </w:rPr>
              <w:t>ak relevantné</w:t>
            </w:r>
            <w:r w:rsidR="00464510">
              <w:rPr>
                <w:rFonts w:asciiTheme="minorHAnsi" w:hAnsiTheme="minorHAnsi" w:cstheme="minorHAnsi"/>
                <w:sz w:val="18"/>
                <w:szCs w:val="18"/>
              </w:rPr>
              <w:t>)</w:t>
            </w:r>
            <w:r w:rsidR="00CE61B2" w:rsidRPr="00655D76">
              <w:rPr>
                <w:rFonts w:asciiTheme="minorHAnsi" w:hAnsiTheme="minorHAnsi" w:cstheme="minorHAnsi"/>
                <w:sz w:val="18"/>
                <w:szCs w:val="18"/>
              </w:rPr>
              <w:t xml:space="preserve">, </w:t>
            </w:r>
          </w:p>
          <w:p w14:paraId="5C8B3E72" w14:textId="263D560B" w:rsidR="00482F78" w:rsidRPr="00655D76" w:rsidRDefault="00482F78"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55001E">
              <w:rPr>
                <w:rFonts w:asciiTheme="minorHAnsi" w:hAnsiTheme="minorHAnsi" w:cstheme="minorHAnsi"/>
                <w:sz w:val="18"/>
                <w:szCs w:val="18"/>
              </w:rPr>
              <w:t xml:space="preserve"> - </w:t>
            </w:r>
            <w:r w:rsidR="008678D2" w:rsidRPr="00655D76">
              <w:rPr>
                <w:rFonts w:asciiTheme="minorHAnsi" w:hAnsiTheme="minorHAnsi" w:cstheme="minorHAnsi"/>
                <w:sz w:val="18"/>
                <w:szCs w:val="18"/>
              </w:rPr>
              <w:t xml:space="preserve">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w:t>
            </w:r>
            <w:r w:rsidR="00326FB8">
              <w:rPr>
                <w:rFonts w:asciiTheme="minorHAnsi" w:hAnsiTheme="minorHAnsi" w:cstheme="minorHAnsi"/>
                <w:sz w:val="18"/>
                <w:szCs w:val="18"/>
              </w:rPr>
              <w:t xml:space="preserve">v </w:t>
            </w:r>
            <w:r w:rsidR="00522BF4" w:rsidRPr="00655D76">
              <w:rPr>
                <w:rFonts w:asciiTheme="minorHAnsi" w:hAnsiTheme="minorHAnsi" w:cstheme="minorHAnsi"/>
                <w:sz w:val="18"/>
                <w:szCs w:val="18"/>
              </w:rPr>
              <w:t>editovateľnom formáte xls alebo xlsx</w:t>
            </w:r>
            <w:r w:rsidR="006D6A08">
              <w:rPr>
                <w:rFonts w:asciiTheme="minorHAnsi" w:hAnsiTheme="minorHAnsi" w:cstheme="minorHAnsi"/>
                <w:sz w:val="18"/>
                <w:szCs w:val="18"/>
              </w:rPr>
              <w:t>,</w:t>
            </w:r>
          </w:p>
          <w:p w14:paraId="64E79492" w14:textId="7EC1A0BD" w:rsidR="00CE61B2" w:rsidRPr="00655D76" w:rsidRDefault="006A1B17"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D405E3" w:rsidRPr="00D405E3">
              <w:rPr>
                <w:rFonts w:asciiTheme="minorHAnsi" w:hAnsiTheme="minorHAnsi" w:cstheme="minorHAnsi"/>
                <w:sz w:val="18"/>
                <w:szCs w:val="18"/>
              </w:rPr>
              <w:t>zdový list</w:t>
            </w:r>
            <w:r w:rsidR="009D19CB">
              <w:rPr>
                <w:rFonts w:asciiTheme="minorHAnsi" w:hAnsiTheme="minorHAnsi" w:cstheme="minorHAnsi"/>
                <w:sz w:val="18"/>
                <w:szCs w:val="18"/>
              </w:rPr>
              <w:t>,</w:t>
            </w:r>
            <w:r w:rsidR="009D19CB">
              <w:t xml:space="preserve"> </w:t>
            </w:r>
            <w:r w:rsidR="009D19CB" w:rsidRPr="009D19CB">
              <w:rPr>
                <w:rFonts w:asciiTheme="minorHAnsi" w:hAnsiTheme="minorHAnsi" w:cstheme="minorHAnsi"/>
                <w:sz w:val="18"/>
                <w:szCs w:val="18"/>
              </w:rPr>
              <w:t>resp. alternatíva účtovného dokladu</w:t>
            </w:r>
            <w:r w:rsidR="00917ADB">
              <w:rPr>
                <w:rFonts w:asciiTheme="minorHAnsi" w:hAnsiTheme="minorHAnsi" w:cstheme="minorHAnsi"/>
                <w:sz w:val="18"/>
                <w:szCs w:val="18"/>
              </w:rPr>
              <w:t xml:space="preserve"> z ekonomického systému prijímateľa</w:t>
            </w:r>
            <w:r w:rsidR="00D405E3" w:rsidRPr="00D405E3" w:rsidDel="00D405E3">
              <w:rPr>
                <w:rFonts w:asciiTheme="minorHAnsi" w:hAnsiTheme="minorHAnsi" w:cstheme="minorHAnsi"/>
                <w:sz w:val="18"/>
                <w:szCs w:val="18"/>
              </w:rPr>
              <w:t xml:space="preserve"> </w:t>
            </w:r>
            <w:r w:rsidR="0063142C" w:rsidRPr="00C04B28">
              <w:rPr>
                <w:rFonts w:asciiTheme="minorHAnsi" w:hAnsiTheme="minorHAnsi" w:cstheme="minorHAnsi"/>
                <w:sz w:val="18"/>
                <w:szCs w:val="18"/>
                <w:vertAlign w:val="superscript"/>
              </w:rPr>
              <w:t>37</w:t>
            </w:r>
            <w:r w:rsidR="00CE61B2" w:rsidRPr="00655D76">
              <w:rPr>
                <w:rFonts w:asciiTheme="minorHAnsi" w:hAnsiTheme="minorHAnsi" w:cstheme="minorHAnsi"/>
                <w:sz w:val="18"/>
                <w:szCs w:val="18"/>
              </w:rPr>
              <w:t xml:space="preserve">, </w:t>
            </w:r>
          </w:p>
          <w:p w14:paraId="233B9A3B" w14:textId="49D33B23"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účtov zamestnancov) - ak nastala zmena v 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44590C28" w14:textId="2C74AB75" w:rsidR="00CE61B2" w:rsidRPr="00655D76" w:rsidRDefault="00B6406E" w:rsidP="000451AF">
            <w:pPr>
              <w:pStyle w:val="Default"/>
              <w:ind w:left="360"/>
              <w:jc w:val="both"/>
              <w:rPr>
                <w:rFonts w:asciiTheme="minorHAnsi" w:hAnsiTheme="minorHAnsi" w:cstheme="minorHAnsi"/>
                <w:sz w:val="18"/>
                <w:szCs w:val="18"/>
              </w:rPr>
            </w:pPr>
            <w:r w:rsidRPr="000451AF">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0451AF" w:rsidRPr="000451AF">
              <w:rPr>
                <w:rFonts w:asciiTheme="minorHAnsi" w:hAnsiTheme="minorHAnsi" w:cstheme="minorHAnsi"/>
                <w:sz w:val="18"/>
                <w:szCs w:val="18"/>
              </w:rPr>
              <w:t>.</w:t>
            </w: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163" w:name="_Toc168474951"/>
      <w:bookmarkStart w:id="164" w:name="_Toc168485044"/>
      <w:bookmarkStart w:id="165" w:name="_Toc168474952"/>
      <w:bookmarkStart w:id="166" w:name="_Toc168485045"/>
      <w:bookmarkStart w:id="167" w:name="_Toc168474953"/>
      <w:bookmarkStart w:id="168" w:name="_Toc168485046"/>
      <w:bookmarkStart w:id="169" w:name="_Toc168474954"/>
      <w:bookmarkStart w:id="170" w:name="_Toc168485047"/>
      <w:bookmarkStart w:id="171" w:name="_Toc168474955"/>
      <w:bookmarkStart w:id="172" w:name="_Toc168485048"/>
      <w:bookmarkStart w:id="173" w:name="_Toc201132405"/>
      <w:bookmarkEnd w:id="163"/>
      <w:bookmarkEnd w:id="164"/>
      <w:bookmarkEnd w:id="165"/>
      <w:bookmarkEnd w:id="166"/>
      <w:bookmarkEnd w:id="167"/>
      <w:bookmarkEnd w:id="168"/>
      <w:bookmarkEnd w:id="169"/>
      <w:bookmarkEnd w:id="170"/>
      <w:bookmarkEnd w:id="171"/>
      <w:bookmarkEnd w:id="172"/>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44"/>
      </w:r>
      <w:bookmarkEnd w:id="173"/>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64BE6C93" w:rsidR="00CE61B2" w:rsidRPr="00655D76" w:rsidRDefault="00CE61B2" w:rsidP="00EB66F5">
      <w:pPr>
        <w:spacing w:before="120" w:after="120" w:line="240" w:lineRule="auto"/>
        <w:jc w:val="both"/>
        <w:rPr>
          <w:rFonts w:cstheme="minorHAnsi"/>
        </w:rPr>
      </w:pPr>
      <w:r w:rsidRPr="00655D76">
        <w:rPr>
          <w:rFonts w:cstheme="minorHAnsi"/>
        </w:rPr>
        <w:lastRenderedPageBreak/>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w:t>
      </w:r>
      <w:r w:rsidR="0021642C">
        <w:rPr>
          <w:rFonts w:cstheme="minorHAnsi"/>
        </w:rPr>
        <w:t xml:space="preserve"> to </w:t>
      </w:r>
      <w:r w:rsidRPr="00655D76">
        <w:rPr>
          <w:rFonts w:cstheme="minorHAnsi"/>
        </w:rPr>
        <w:t xml:space="preserve">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w:t>
      </w:r>
      <w:r w:rsidR="00B63411">
        <w:rPr>
          <w:rFonts w:cstheme="minorHAnsi"/>
          <w:b/>
          <w:bCs/>
        </w:rPr>
        <w:t>E</w:t>
      </w:r>
      <w:r w:rsidR="009F54B8" w:rsidRPr="00655D76">
        <w:rPr>
          <w:rFonts w:cstheme="minorHAnsi"/>
          <w:b/>
          <w:bCs/>
        </w:rPr>
        <w:t>xterné kapacity</w:t>
      </w:r>
      <w:r w:rsidR="00A1042B">
        <w:rPr>
          <w:rFonts w:cstheme="minorHAnsi"/>
          <w:b/>
          <w:bCs/>
        </w:rPr>
        <w:t xml:space="preserve"> </w:t>
      </w:r>
      <w:r w:rsidR="00A1042B" w:rsidRPr="00655D76">
        <w:rPr>
          <w:rFonts w:cstheme="minorHAnsi"/>
          <w:b/>
        </w:rPr>
        <w:t>(príloha č. 2b)</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1CABB3B7"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Prijímateľ na účely sumarizácie činností/pozíci</w:t>
      </w:r>
      <w:r w:rsidR="00A75659">
        <w:rPr>
          <w:rFonts w:cstheme="minorHAnsi"/>
        </w:rPr>
        <w:t>í</w:t>
      </w:r>
      <w:r w:rsidRPr="00655D76">
        <w:rPr>
          <w:rFonts w:cstheme="minorHAnsi"/>
        </w:rPr>
        <w:t xml:space="preserve">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B63411">
        <w:rPr>
          <w:rFonts w:cstheme="minorHAnsi"/>
          <w:b/>
          <w:bCs/>
        </w:rPr>
        <w:t>E</w:t>
      </w:r>
      <w:r w:rsidR="009F54B8" w:rsidRPr="00655D76">
        <w:rPr>
          <w:rFonts w:cstheme="minorHAnsi"/>
          <w:b/>
          <w:bCs/>
        </w:rPr>
        <w:t>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6DD75DD8" w:rsidR="001A13D2" w:rsidRPr="00655D76" w:rsidRDefault="005C4199">
      <w:pPr>
        <w:spacing w:before="120" w:after="120" w:line="240" w:lineRule="auto"/>
        <w:jc w:val="both"/>
        <w:rPr>
          <w:rFonts w:cstheme="minorHAnsi"/>
          <w:b/>
        </w:rPr>
      </w:pPr>
      <w:r w:rsidRPr="00655D76">
        <w:rPr>
          <w:rFonts w:cstheme="minorHAnsi"/>
          <w:b/>
        </w:rPr>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9A35DB">
        <w:rPr>
          <w:rFonts w:cstheme="minorHAnsi"/>
          <w:b/>
        </w:rPr>
        <w:t>E</w:t>
      </w:r>
      <w:r w:rsidR="009F54B8" w:rsidRPr="00C83862">
        <w:rPr>
          <w:rFonts w:cstheme="minorHAnsi"/>
          <w:b/>
        </w:rPr>
        <w:t>xterné kapacity</w:t>
      </w:r>
      <w:r w:rsidR="009F54B8" w:rsidRPr="00655D76">
        <w:rPr>
          <w:rFonts w:cstheme="minorHAnsi"/>
        </w:rPr>
        <w:t xml:space="preserve">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45"/>
      </w:r>
      <w:r w:rsidR="001A13D2" w:rsidRPr="00655D76">
        <w:rPr>
          <w:rFonts w:cstheme="minorHAnsi"/>
          <w:b/>
        </w:rPr>
        <w:t xml:space="preserve">. </w:t>
      </w:r>
    </w:p>
    <w:p w14:paraId="75CABD8F" w14:textId="573164FC"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00544CCA">
        <w:rPr>
          <w:rFonts w:cstheme="minorHAnsi"/>
        </w:rPr>
        <w:t>,</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82B73">
        <w:rPr>
          <w:rFonts w:cstheme="minorHAnsi"/>
        </w:rPr>
        <w:t>S</w:t>
      </w:r>
      <w:r w:rsidR="001A13D2" w:rsidRPr="00655D76">
        <w:rPr>
          <w:rFonts w:cstheme="minorHAnsi"/>
        </w:rPr>
        <w:t>umarizačný hárok</w:t>
      </w:r>
      <w:r w:rsidR="00313C3E" w:rsidRPr="00655D76">
        <w:rPr>
          <w:rFonts w:cstheme="minorHAnsi"/>
        </w:rPr>
        <w:t xml:space="preserve"> – </w:t>
      </w:r>
      <w:r w:rsidR="00182B73">
        <w:rPr>
          <w:rFonts w:cstheme="minorHAnsi"/>
        </w:rPr>
        <w:t>E</w:t>
      </w:r>
      <w:r w:rsidR="00313C3E" w:rsidRPr="00655D76">
        <w:rPr>
          <w:rFonts w:cstheme="minorHAnsi"/>
        </w:rPr>
        <w:t>xterné kapacity</w:t>
      </w:r>
      <w:r w:rsidRPr="00655D76">
        <w:rPr>
          <w:rFonts w:cstheme="minorHAnsi"/>
        </w:rPr>
        <w:t xml:space="preserve">. </w:t>
      </w:r>
    </w:p>
    <w:p w14:paraId="772482B3" w14:textId="1CFC0E29" w:rsidR="00B609BB" w:rsidRPr="00655D76" w:rsidRDefault="00B609BB" w:rsidP="00EB66F5">
      <w:pPr>
        <w:spacing w:before="120" w:after="120" w:line="240" w:lineRule="auto"/>
        <w:jc w:val="both"/>
        <w:rPr>
          <w:rFonts w:cstheme="minorHAnsi"/>
        </w:rPr>
      </w:pPr>
      <w:r w:rsidRPr="00655D76">
        <w:rPr>
          <w:rFonts w:cstheme="minorHAnsi"/>
        </w:rPr>
        <w:t xml:space="preserve">Prijímateľ predkladá </w:t>
      </w:r>
      <w:r w:rsidR="00CE0064">
        <w:rPr>
          <w:rFonts w:cstheme="minorHAnsi"/>
        </w:rPr>
        <w:t>S</w:t>
      </w:r>
      <w:r w:rsidRPr="00655D76">
        <w:rPr>
          <w:rFonts w:cstheme="minorHAnsi"/>
        </w:rPr>
        <w:t>umarizačný hárok</w:t>
      </w:r>
      <w:r w:rsidR="00313C3E" w:rsidRPr="00655D76">
        <w:rPr>
          <w:rFonts w:cstheme="minorHAnsi"/>
        </w:rPr>
        <w:t xml:space="preserve"> – </w:t>
      </w:r>
      <w:r w:rsidR="000D3B5B">
        <w:rPr>
          <w:rFonts w:cstheme="minorHAnsi"/>
        </w:rPr>
        <w:t>E</w:t>
      </w:r>
      <w:r w:rsidR="00313C3E" w:rsidRPr="00655D76">
        <w:rPr>
          <w:rFonts w:cstheme="minorHAnsi"/>
        </w:rPr>
        <w:t xml:space="preserve">xterné kapacity </w:t>
      </w:r>
      <w:r w:rsidRPr="00655D76">
        <w:rPr>
          <w:rFonts w:cstheme="minorHAnsi"/>
        </w:rPr>
        <w:t>(príloha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0CB802FB"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w:t>
            </w:r>
            <w:r w:rsidR="00736685">
              <w:rPr>
                <w:rFonts w:cstheme="minorHAnsi"/>
                <w:color w:val="000000"/>
                <w:sz w:val="20"/>
                <w:szCs w:val="20"/>
              </w:rPr>
              <w:t>vrátane Správ</w:t>
            </w:r>
            <w:r w:rsidR="003118AB">
              <w:rPr>
                <w:rFonts w:cstheme="minorHAnsi"/>
                <w:color w:val="000000"/>
                <w:sz w:val="20"/>
                <w:szCs w:val="20"/>
              </w:rPr>
              <w:t>y</w:t>
            </w:r>
            <w:r w:rsidR="00736685">
              <w:rPr>
                <w:rFonts w:cstheme="minorHAnsi"/>
                <w:color w:val="000000"/>
                <w:sz w:val="20"/>
                <w:szCs w:val="20"/>
              </w:rPr>
              <w:t xml:space="preserve"> z kontroly procesu verejného obstarávania, </w:t>
            </w:r>
            <w:r w:rsidRPr="00655D76">
              <w:rPr>
                <w:rFonts w:cstheme="minorHAnsi"/>
                <w:color w:val="000000"/>
                <w:sz w:val="20"/>
                <w:szCs w:val="20"/>
              </w:rPr>
              <w:t xml:space="preserve">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058D7DBC" w:rsidR="003C4654" w:rsidRPr="00655D76" w:rsidRDefault="003C4654" w:rsidP="003E6D62">
            <w:pPr>
              <w:pStyle w:val="Default"/>
              <w:numPr>
                <w:ilvl w:val="0"/>
                <w:numId w:val="35"/>
              </w:numPr>
              <w:jc w:val="both"/>
              <w:rPr>
                <w:rFonts w:asciiTheme="minorHAnsi" w:hAnsiTheme="minorHAnsi" w:cstheme="minorHAnsi"/>
                <w:sz w:val="20"/>
                <w:szCs w:val="20"/>
              </w:rPr>
            </w:pPr>
            <w:r w:rsidRPr="00655D76">
              <w:rPr>
                <w:rFonts w:asciiTheme="minorHAnsi" w:hAnsiTheme="minorHAnsi" w:cstheme="minorHAnsi"/>
                <w:sz w:val="20"/>
                <w:szCs w:val="20"/>
              </w:rPr>
              <w:lastRenderedPageBreak/>
              <w:t xml:space="preserve">Sumarizačný hárok </w:t>
            </w:r>
            <w:r w:rsidR="005C4199" w:rsidRPr="00655D76">
              <w:rPr>
                <w:rFonts w:asciiTheme="minorHAnsi" w:hAnsiTheme="minorHAnsi" w:cstheme="minorHAnsi"/>
                <w:sz w:val="20"/>
                <w:szCs w:val="20"/>
              </w:rPr>
              <w:t xml:space="preserve">- </w:t>
            </w:r>
            <w:r w:rsidR="00DE1B92">
              <w:rPr>
                <w:rFonts w:asciiTheme="minorHAnsi" w:hAnsiTheme="minorHAnsi" w:cstheme="minorHAnsi"/>
                <w:sz w:val="20"/>
                <w:szCs w:val="20"/>
              </w:rPr>
              <w:t>E</w:t>
            </w:r>
            <w:r w:rsidR="00313C3E" w:rsidRPr="00655D76">
              <w:rPr>
                <w:rFonts w:asciiTheme="minorHAnsi" w:hAnsiTheme="minorHAnsi" w:cstheme="minorHAnsi"/>
                <w:sz w:val="20"/>
                <w:szCs w:val="20"/>
              </w:rPr>
              <w:t xml:space="preserv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6"/>
            </w:r>
            <w:r w:rsidR="003124C7">
              <w:rPr>
                <w:rFonts w:asciiTheme="minorHAnsi" w:hAnsiTheme="minorHAnsi" w:cstheme="minorHAnsi"/>
                <w:sz w:val="20"/>
                <w:szCs w:val="20"/>
              </w:rPr>
              <w:t>,</w:t>
            </w:r>
          </w:p>
          <w:p w14:paraId="1D20C9C5" w14:textId="7D21BA66" w:rsidR="003C4654" w:rsidRPr="00655D76" w:rsidRDefault="5A5C16A1"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r w:rsidR="003124C7">
              <w:rPr>
                <w:color w:val="000000" w:themeColor="text1"/>
                <w:sz w:val="20"/>
                <w:szCs w:val="20"/>
              </w:rPr>
              <w:t>,</w:t>
            </w:r>
          </w:p>
          <w:p w14:paraId="0DE95007" w14:textId="08AED73D"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w:t>
            </w:r>
            <w:r w:rsidR="005E21BB">
              <w:rPr>
                <w:rFonts w:cstheme="minorHAnsi"/>
                <w:color w:val="000000"/>
                <w:sz w:val="20"/>
                <w:szCs w:val="20"/>
              </w:rPr>
              <w:t>Z</w:t>
            </w:r>
            <w:r w:rsidRPr="00655D76">
              <w:rPr>
                <w:rFonts w:cstheme="minorHAnsi"/>
                <w:color w:val="000000"/>
                <w:sz w:val="20"/>
                <w:szCs w:val="20"/>
              </w:rPr>
              <w:t xml:space="preserve">ákona č. 357/2015 Z. z. o finančnej kontrole a audite a o zmene a doplnení niektorých zákonov) – relevantné len pre orgány verejnej správy, </w:t>
            </w:r>
          </w:p>
          <w:p w14:paraId="57FCA845" w14:textId="6C65BDB8" w:rsidR="003C4654" w:rsidRPr="00655D76" w:rsidRDefault="6725266D"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325A0023"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Akceptované projektové výstupy </w:t>
            </w:r>
            <w:r w:rsidR="00D71CD2">
              <w:rPr>
                <w:rFonts w:cstheme="minorHAnsi"/>
                <w:color w:val="000000"/>
                <w:sz w:val="20"/>
                <w:szCs w:val="20"/>
              </w:rPr>
              <w:t xml:space="preserve">k preukázaniu hospodárnosti k vykázaným ČD </w:t>
            </w:r>
            <w:r w:rsidRPr="00655D76">
              <w:rPr>
                <w:rFonts w:cstheme="minorHAnsi"/>
                <w:color w:val="000000"/>
                <w:sz w:val="20"/>
                <w:szCs w:val="20"/>
              </w:rPr>
              <w:t>(</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004E4DF7">
              <w:rPr>
                <w:rFonts w:cstheme="minorHAnsi"/>
                <w:color w:val="000000"/>
                <w:sz w:val="20"/>
                <w:szCs w:val="20"/>
              </w:rPr>
              <w:t>,</w:t>
            </w:r>
            <w:r w:rsidR="001B48D0">
              <w:rPr>
                <w:rFonts w:cstheme="minorHAnsi"/>
                <w:color w:val="000000"/>
                <w:sz w:val="20"/>
                <w:szCs w:val="20"/>
              </w:rPr>
              <w:t xml:space="preserve"> </w:t>
            </w:r>
          </w:p>
          <w:p w14:paraId="59604B3C" w14:textId="7A8DD1EB"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Protokol o zaradení investície do majetku (ak relevantné), </w:t>
            </w:r>
          </w:p>
          <w:p w14:paraId="1C21B23B" w14:textId="65D0E3B7" w:rsidR="003C4654" w:rsidRDefault="00495549"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7"/>
            </w:r>
            <w:r w:rsidR="008B2B43">
              <w:rPr>
                <w:rFonts w:cstheme="minorHAnsi"/>
                <w:color w:val="000000"/>
                <w:sz w:val="20"/>
                <w:szCs w:val="20"/>
              </w:rPr>
              <w:t>,</w:t>
            </w:r>
          </w:p>
          <w:p w14:paraId="4E2BBB52" w14:textId="009F7986" w:rsidR="00B60FFB" w:rsidRPr="00655D76" w:rsidRDefault="00B42CF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B42CF4">
              <w:rPr>
                <w:rFonts w:cstheme="minorHAnsi"/>
                <w:sz w:val="20"/>
                <w:szCs w:val="20"/>
              </w:rPr>
              <w:t xml:space="preserve">Stanovisko  vecnej sekcie MIRRI SR a prílohy v zmysle Usmernenia č. </w:t>
            </w:r>
            <w:r w:rsidR="00793278">
              <w:rPr>
                <w:rFonts w:cstheme="minorHAnsi"/>
                <w:sz w:val="20"/>
                <w:szCs w:val="20"/>
              </w:rPr>
              <w:t>1</w:t>
            </w:r>
            <w:r w:rsidRPr="00B42CF4">
              <w:rPr>
                <w:rFonts w:cstheme="minorHAnsi"/>
                <w:sz w:val="20"/>
                <w:szCs w:val="20"/>
              </w:rPr>
              <w:t xml:space="preserve">/2025 k riadeniu projektov v rámci Investície č. 1: Lepšie služby pre občanov a </w:t>
            </w:r>
            <w:r w:rsidRPr="00793278">
              <w:rPr>
                <w:rFonts w:cstheme="minorHAnsi"/>
                <w:sz w:val="20"/>
                <w:szCs w:val="20"/>
              </w:rPr>
              <w:t>podnikateľov</w:t>
            </w:r>
            <w:r w:rsidR="00B60FFB" w:rsidRPr="00793278">
              <w:rPr>
                <w:rFonts w:cstheme="minorHAnsi"/>
                <w:sz w:val="20"/>
                <w:szCs w:val="20"/>
              </w:rPr>
              <w:t xml:space="preserve"> (ak relevantné)</w:t>
            </w:r>
            <w:r w:rsidR="00D85310" w:rsidRPr="00793278">
              <w:rPr>
                <w:rStyle w:val="Odkaznapoznmkupodiarou"/>
                <w:rFonts w:cstheme="minorHAnsi"/>
                <w:sz w:val="20"/>
                <w:szCs w:val="20"/>
              </w:rPr>
              <w:footnoteReference w:id="48"/>
            </w:r>
            <w:r w:rsidR="00B515D7" w:rsidRPr="00793278">
              <w:rPr>
                <w:rFonts w:cstheme="minorHAnsi"/>
                <w:sz w:val="20"/>
                <w:szCs w:val="20"/>
              </w:rPr>
              <w:t>.</w:t>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174" w:name="_Toc161141142"/>
      <w:bookmarkStart w:id="175" w:name="_Toc161142983"/>
      <w:bookmarkStart w:id="176" w:name="_Toc161144441"/>
      <w:bookmarkStart w:id="177" w:name="_Toc164324737"/>
      <w:bookmarkStart w:id="178" w:name="_Toc168474957"/>
      <w:bookmarkStart w:id="179" w:name="_Toc168485050"/>
      <w:bookmarkStart w:id="180" w:name="_Toc161141143"/>
      <w:bookmarkStart w:id="181" w:name="_Toc161142984"/>
      <w:bookmarkStart w:id="182" w:name="_Toc161144442"/>
      <w:bookmarkStart w:id="183" w:name="_Toc164324738"/>
      <w:bookmarkStart w:id="184" w:name="_Toc168474958"/>
      <w:bookmarkStart w:id="185" w:name="_Toc168485051"/>
      <w:bookmarkStart w:id="186" w:name="_Toc161141144"/>
      <w:bookmarkStart w:id="187" w:name="_Toc161142985"/>
      <w:bookmarkStart w:id="188" w:name="_Toc161144443"/>
      <w:bookmarkStart w:id="189" w:name="_Toc164324739"/>
      <w:bookmarkStart w:id="190" w:name="_Toc168474959"/>
      <w:bookmarkStart w:id="191" w:name="_Toc168485052"/>
      <w:bookmarkStart w:id="192" w:name="_Toc161141145"/>
      <w:bookmarkStart w:id="193" w:name="_Toc161142986"/>
      <w:bookmarkStart w:id="194" w:name="_Toc161144444"/>
      <w:bookmarkStart w:id="195" w:name="_Toc164324740"/>
      <w:bookmarkStart w:id="196" w:name="_Toc168474960"/>
      <w:bookmarkStart w:id="197" w:name="_Toc168485053"/>
      <w:bookmarkStart w:id="198" w:name="_Toc161141146"/>
      <w:bookmarkStart w:id="199" w:name="_Toc161142987"/>
      <w:bookmarkStart w:id="200" w:name="_Toc161144445"/>
      <w:bookmarkStart w:id="201" w:name="_Toc164324741"/>
      <w:bookmarkStart w:id="202" w:name="_Toc168474961"/>
      <w:bookmarkStart w:id="203" w:name="_Toc168485054"/>
      <w:bookmarkStart w:id="204" w:name="_Toc161141147"/>
      <w:bookmarkStart w:id="205" w:name="_Toc161142988"/>
      <w:bookmarkStart w:id="206" w:name="_Toc161144446"/>
      <w:bookmarkStart w:id="207" w:name="_Toc164324742"/>
      <w:bookmarkStart w:id="208" w:name="_Toc168474962"/>
      <w:bookmarkStart w:id="209" w:name="_Toc168485055"/>
      <w:bookmarkStart w:id="210" w:name="_Toc161141148"/>
      <w:bookmarkStart w:id="211" w:name="_Toc161142989"/>
      <w:bookmarkStart w:id="212" w:name="_Toc161144447"/>
      <w:bookmarkStart w:id="213" w:name="_Toc164324743"/>
      <w:bookmarkStart w:id="214" w:name="_Toc168474963"/>
      <w:bookmarkStart w:id="215" w:name="_Toc168485056"/>
      <w:bookmarkStart w:id="216" w:name="_Toc201132406"/>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216"/>
      <w:r w:rsidR="6980011B" w:rsidRPr="00655D76">
        <w:rPr>
          <w:rFonts w:asciiTheme="minorHAnsi" w:hAnsiTheme="minorHAnsi" w:cstheme="minorHAnsi"/>
        </w:rPr>
        <w:t xml:space="preserve"> </w:t>
      </w:r>
    </w:p>
    <w:p w14:paraId="54F9970A" w14:textId="53D1DDBB" w:rsidR="00A94D9A" w:rsidRPr="00A94D9A" w:rsidRDefault="00CE61B2" w:rsidP="00C83862">
      <w:pPr>
        <w:spacing w:before="120" w:after="120" w:line="240" w:lineRule="auto"/>
        <w:jc w:val="both"/>
        <w:rPr>
          <w:rFonts w:cstheme="minorHAnsi"/>
        </w:rPr>
      </w:pPr>
      <w:r w:rsidRPr="00655D76">
        <w:t xml:space="preserve">Prijímateľ musí dodržiavať podmienky </w:t>
      </w:r>
      <w:r w:rsidR="00AF7599">
        <w:t>Z</w:t>
      </w:r>
      <w:r w:rsidRPr="00655D76">
        <w:t>ákona č. 311/2001 Z. z. Zákonník práce v platnom znen</w:t>
      </w:r>
      <w:r w:rsidR="001E7477" w:rsidRPr="00655D76">
        <w:t xml:space="preserve">í (ďalej len ,,Zákonník práce“), </w:t>
      </w:r>
      <w:r w:rsidRPr="00655D76">
        <w:t xml:space="preserve">ktoré vyplývajú </w:t>
      </w:r>
      <w:r w:rsidR="00FE02EC">
        <w:t>z</w:t>
      </w:r>
      <w:r w:rsidRPr="00655D76">
        <w:t xml:space="preserve">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w:t>
      </w:r>
      <w:r w:rsidR="00A94D9A">
        <w:t> </w:t>
      </w:r>
      <w:r w:rsidR="40ED4AFA" w:rsidRPr="00655D76">
        <w:t>prípade</w:t>
      </w:r>
      <w:r w:rsidR="00A94D9A">
        <w:t xml:space="preserve"> </w:t>
      </w:r>
      <w:r w:rsidR="00A94D9A" w:rsidRPr="00655D76">
        <w:t>ak zamestnanec/</w:t>
      </w:r>
      <w:r w:rsidR="002C38DA">
        <w:t xml:space="preserve"> zamestnanec </w:t>
      </w:r>
      <w:r w:rsidR="00A94D9A" w:rsidRPr="00655D76">
        <w:t>externého dodávateľa kumulatívne odpracoval maximálne</w:t>
      </w:r>
      <w:r w:rsidR="00A94D9A">
        <w:t>:</w:t>
      </w:r>
    </w:p>
    <w:p w14:paraId="6ADD9FD2" w14:textId="146781CC" w:rsidR="00CE61B2"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71E8D84B" w:rsidR="00CE61B2" w:rsidRPr="00655D76" w:rsidRDefault="000E3D17" w:rsidP="003E6D62">
      <w:pPr>
        <w:pStyle w:val="Odsekzoznamu"/>
        <w:numPr>
          <w:ilvl w:val="0"/>
          <w:numId w:val="32"/>
        </w:numPr>
        <w:spacing w:before="120" w:after="120" w:line="240" w:lineRule="auto"/>
        <w:ind w:hanging="436"/>
        <w:contextualSpacing w:val="0"/>
        <w:jc w:val="both"/>
        <w:rPr>
          <w:rFonts w:cstheme="minorHAnsi"/>
        </w:rPr>
      </w:pPr>
      <w:r w:rsidRPr="00655D76">
        <w:lastRenderedPageBreak/>
        <w:t xml:space="preserve">limitovaný rozsah práce 12 </w:t>
      </w:r>
      <w:r w:rsidRPr="005A46EB">
        <w:t xml:space="preserve">hodín/denne za všetky pracovnoprávne úväzky osoby kumulatívne </w:t>
      </w:r>
      <w:r w:rsidR="00A3449A" w:rsidRPr="00C04B28">
        <w:t xml:space="preserve">u jedného zamestnávateľa </w:t>
      </w:r>
      <w:r w:rsidRPr="005A46EB">
        <w:t>(t. j. za všetky pracovné pomery, dohody mimo pracovného pomeru</w:t>
      </w:r>
      <w:r w:rsidR="00280DED" w:rsidRPr="005A46EB">
        <w:t xml:space="preserve"> a</w:t>
      </w:r>
      <w:r w:rsidR="00311BC3" w:rsidRPr="005A46EB">
        <w:t xml:space="preserve"> </w:t>
      </w:r>
      <w:r w:rsidRPr="005A46EB">
        <w:t>štátnozamestnanecký pomer).</w:t>
      </w:r>
      <w:r w:rsidR="00D820DA">
        <w:rPr>
          <w:rStyle w:val="Odkaznapoznmkupodiarou"/>
        </w:rPr>
        <w:footnoteReference w:id="49"/>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0D131660"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00290C44">
        <w:rPr>
          <w:rFonts w:cstheme="minorHAnsi"/>
          <w:b/>
          <w:bCs/>
        </w:rPr>
        <w:t>(</w:t>
      </w:r>
      <w:r w:rsidRPr="00655D76">
        <w:rPr>
          <w:rFonts w:cstheme="minorHAnsi"/>
        </w:rPr>
        <w:t>v rámci hlavných aktivít</w:t>
      </w:r>
      <w:r w:rsidR="00290C44">
        <w:rPr>
          <w:rFonts w:cstheme="minorHAnsi"/>
        </w:rPr>
        <w:t>)</w:t>
      </w:r>
      <w:r w:rsidRPr="00655D76">
        <w:rPr>
          <w:rFonts w:cstheme="minorHAnsi"/>
        </w:rPr>
        <w:t xml:space="preserve">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50"/>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51"/>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41"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0CBE9CF3" w:rsidR="00CE61B2" w:rsidRPr="00655D76" w:rsidRDefault="00CE61B2" w:rsidP="00EB66F5">
      <w:pPr>
        <w:spacing w:before="120" w:after="120" w:line="240" w:lineRule="auto"/>
        <w:jc w:val="both"/>
        <w:rPr>
          <w:rFonts w:cstheme="minorHAnsi"/>
        </w:rPr>
      </w:pPr>
      <w:r w:rsidRPr="00655D76">
        <w:rPr>
          <w:rFonts w:cstheme="minorHAnsi"/>
        </w:rPr>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w:t>
      </w:r>
      <w:r w:rsidR="00F3358B">
        <w:rPr>
          <w:rFonts w:cstheme="minorHAnsi"/>
        </w:rPr>
        <w:t>M</w:t>
      </w:r>
      <w:r w:rsidR="005325FB" w:rsidRPr="00655D76">
        <w:rPr>
          <w:rFonts w:cstheme="minorHAnsi"/>
        </w:rPr>
        <w:t xml:space="preserve">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217" w:name="_Toc161141150"/>
      <w:bookmarkStart w:id="218" w:name="_Toc161142991"/>
      <w:bookmarkStart w:id="219" w:name="_Toc161144449"/>
      <w:bookmarkStart w:id="220" w:name="_Toc164324745"/>
      <w:bookmarkStart w:id="221" w:name="_Toc168474965"/>
      <w:bookmarkStart w:id="222" w:name="_Toc168485058"/>
      <w:bookmarkStart w:id="223" w:name="_Toc201132407"/>
      <w:bookmarkEnd w:id="217"/>
      <w:bookmarkEnd w:id="218"/>
      <w:bookmarkEnd w:id="219"/>
      <w:bookmarkEnd w:id="220"/>
      <w:bookmarkEnd w:id="221"/>
      <w:bookmarkEnd w:id="222"/>
      <w:r w:rsidRPr="00655D76">
        <w:rPr>
          <w:rFonts w:asciiTheme="minorHAnsi" w:hAnsiTheme="minorHAnsi" w:cstheme="minorHAnsi"/>
        </w:rPr>
        <w:t>Ostatné výdavky</w:t>
      </w:r>
      <w:bookmarkEnd w:id="223"/>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4" w:name="_Toc201132408"/>
      <w:r w:rsidRPr="00655D76">
        <w:rPr>
          <w:rFonts w:asciiTheme="minorHAnsi" w:hAnsiTheme="minorHAnsi" w:cstheme="minorHAnsi"/>
        </w:rPr>
        <w:t>Vzdelávacie aktivity</w:t>
      </w:r>
      <w:bookmarkEnd w:id="224"/>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318F9B4B" w:rsidR="00CE61B2" w:rsidRPr="00655D76" w:rsidRDefault="00A84371" w:rsidP="003E6D62">
      <w:pPr>
        <w:pStyle w:val="Odsekzoznamu"/>
        <w:numPr>
          <w:ilvl w:val="0"/>
          <w:numId w:val="33"/>
        </w:numPr>
        <w:spacing w:before="120" w:after="120" w:line="240" w:lineRule="auto"/>
        <w:ind w:hanging="436"/>
        <w:contextualSpacing w:val="0"/>
        <w:jc w:val="both"/>
        <w:rPr>
          <w:rFonts w:cstheme="minorHAnsi"/>
        </w:rPr>
      </w:pPr>
      <w:r>
        <w:rPr>
          <w:rFonts w:cstheme="minorHAnsi"/>
        </w:rPr>
        <w:lastRenderedPageBreak/>
        <w:t>p</w:t>
      </w:r>
      <w:r w:rsidR="002842DD">
        <w:rPr>
          <w:rFonts w:cstheme="minorHAnsi"/>
        </w:rPr>
        <w:t>reukázateľnosť realizácie vzdelávacej aktivity, t.</w:t>
      </w:r>
      <w:r w:rsidR="00DE700E">
        <w:rPr>
          <w:rFonts w:cstheme="minorHAnsi"/>
        </w:rPr>
        <w:t xml:space="preserve"> </w:t>
      </w:r>
      <w:r w:rsidR="002842DD">
        <w:rPr>
          <w:rFonts w:cstheme="minorHAnsi"/>
        </w:rPr>
        <w:t>j. preukázateľnosť oprávnenosti výdavkov - P</w:t>
      </w:r>
      <w:r w:rsidR="00CE61B2" w:rsidRPr="00655D76">
        <w:rPr>
          <w:rFonts w:cstheme="minorHAnsi"/>
        </w:rPr>
        <w:t xml:space="preserve">rezenčnú listinu zo vzdelávacej aktivity </w:t>
      </w:r>
      <w:r w:rsidR="00777CC0" w:rsidRPr="00655D76">
        <w:rPr>
          <w:rFonts w:cstheme="minorHAnsi"/>
        </w:rPr>
        <w:t>(príloha č. 5</w:t>
      </w:r>
      <w:r w:rsidR="00CE61B2" w:rsidRPr="00655D76">
        <w:rPr>
          <w:rFonts w:cstheme="minorHAnsi"/>
        </w:rPr>
        <w:t xml:space="preserve"> </w:t>
      </w:r>
      <w:r w:rsidR="00CA0086" w:rsidRPr="00655D76">
        <w:rPr>
          <w:rFonts w:cstheme="minorHAnsi"/>
        </w:rPr>
        <w:t>PpP</w:t>
      </w:r>
      <w:r w:rsidR="00CE61B2" w:rsidRPr="00655D76">
        <w:rPr>
          <w:rFonts w:cstheme="minorHAnsi"/>
        </w:rPr>
        <w:t>)</w:t>
      </w:r>
      <w:r w:rsidR="002842DD">
        <w:rPr>
          <w:rFonts w:cstheme="minorHAnsi"/>
        </w:rPr>
        <w:t>, fotografie, prezentácia a pod.</w:t>
      </w:r>
      <w:r>
        <w:rPr>
          <w:rFonts w:cstheme="minorHAnsi"/>
        </w:rPr>
        <w:t>;</w:t>
      </w:r>
    </w:p>
    <w:p w14:paraId="52840A12" w14:textId="6D456808" w:rsidR="00CE61B2" w:rsidRPr="00655D76" w:rsidRDefault="00A84371" w:rsidP="003E6D62">
      <w:pPr>
        <w:pStyle w:val="Odsekzoznamu"/>
        <w:numPr>
          <w:ilvl w:val="0"/>
          <w:numId w:val="33"/>
        </w:numPr>
        <w:spacing w:before="120" w:after="120" w:line="240" w:lineRule="auto"/>
        <w:ind w:hanging="436"/>
        <w:contextualSpacing w:val="0"/>
        <w:jc w:val="both"/>
        <w:rPr>
          <w:rFonts w:cstheme="minorHAnsi"/>
        </w:rPr>
      </w:pPr>
      <w:r>
        <w:rPr>
          <w:rFonts w:cstheme="minorHAnsi"/>
        </w:rPr>
        <w:t>č</w:t>
      </w:r>
      <w:r w:rsidR="00CE61B2" w:rsidRPr="00655D76">
        <w:rPr>
          <w:rFonts w:cstheme="minorHAnsi"/>
        </w:rPr>
        <w:t xml:space="preserve">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5F362E">
        <w:trPr>
          <w:trHeight w:val="577"/>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06532BF7" w:rsidR="00CA008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52"/>
            </w:r>
            <w:r w:rsidRPr="00655D76">
              <w:rPr>
                <w:rFonts w:asciiTheme="minorHAnsi" w:hAnsiTheme="minorHAnsi" w:cstheme="minorHAnsi"/>
                <w:sz w:val="20"/>
                <w:szCs w:val="20"/>
              </w:rPr>
              <w:t xml:space="preserve">, </w:t>
            </w:r>
          </w:p>
          <w:p w14:paraId="3FCA6531" w14:textId="5F7684BC" w:rsidR="00A94D9A" w:rsidRPr="00655D76" w:rsidRDefault="00A94D9A"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správu z kontroly verejného obstarávania,</w:t>
            </w:r>
          </w:p>
          <w:p w14:paraId="5B034236" w14:textId="62C56B61"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C6711E">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len pre orgány verejnej správy), </w:t>
            </w:r>
          </w:p>
          <w:p w14:paraId="270FF161" w14:textId="7208A8E4" w:rsidR="00CA0086" w:rsidRPr="00655D76" w:rsidRDefault="002C19D3"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322B8F4E" w:rsidR="00CA0086" w:rsidRDefault="00DE700E"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00CA0086"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154F9">
              <w:rPr>
                <w:rFonts w:asciiTheme="minorHAnsi" w:hAnsiTheme="minorHAnsi" w:cstheme="minorHAnsi"/>
                <w:sz w:val="20"/>
                <w:szCs w:val="20"/>
              </w:rPr>
              <w:t xml:space="preserve"> a pri online aktivite – printscreen obrazovky prihlásených účastníkov</w:t>
            </w:r>
            <w:r w:rsidR="00EC0764">
              <w:rPr>
                <w:rFonts w:asciiTheme="minorHAnsi" w:hAnsiTheme="minorHAnsi" w:cstheme="minorHAnsi"/>
                <w:sz w:val="20"/>
                <w:szCs w:val="20"/>
              </w:rPr>
              <w:t>,</w:t>
            </w:r>
          </w:p>
          <w:p w14:paraId="088884D6" w14:textId="4C156469" w:rsidR="00A94D9A" w:rsidRPr="00655D76" w:rsidRDefault="00036EAA"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w:t>
            </w:r>
            <w:r w:rsidR="00A94D9A">
              <w:rPr>
                <w:rFonts w:asciiTheme="minorHAnsi" w:hAnsiTheme="minorHAnsi" w:cstheme="minorHAnsi"/>
                <w:sz w:val="20"/>
                <w:szCs w:val="20"/>
              </w:rPr>
              <w:t>rihlášk</w:t>
            </w:r>
            <w:r w:rsidR="008179DF">
              <w:rPr>
                <w:rFonts w:asciiTheme="minorHAnsi" w:hAnsiTheme="minorHAnsi" w:cstheme="minorHAnsi"/>
                <w:sz w:val="20"/>
                <w:szCs w:val="20"/>
              </w:rPr>
              <w:t>u</w:t>
            </w:r>
            <w:r w:rsidR="00A94D9A">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sidR="00A94D9A">
              <w:rPr>
                <w:rFonts w:asciiTheme="minorHAnsi" w:hAnsiTheme="minorHAnsi" w:cstheme="minorHAnsi"/>
                <w:sz w:val="20"/>
                <w:szCs w:val="20"/>
              </w:rPr>
              <w:t xml:space="preserve"> výsledky odborného testu, osvedčenie o absolvovaní školenia</w:t>
            </w:r>
            <w:r w:rsidR="007F38AA">
              <w:rPr>
                <w:rFonts w:asciiTheme="minorHAnsi" w:hAnsiTheme="minorHAnsi" w:cstheme="minorHAnsi"/>
                <w:sz w:val="20"/>
                <w:szCs w:val="20"/>
              </w:rPr>
              <w:t xml:space="preserve"> a pod.</w:t>
            </w:r>
            <w:r w:rsidR="00A94D9A">
              <w:rPr>
                <w:rFonts w:asciiTheme="minorHAnsi" w:hAnsiTheme="minorHAnsi" w:cstheme="minorHAnsi"/>
                <w:sz w:val="20"/>
                <w:szCs w:val="20"/>
              </w:rPr>
              <w:t xml:space="preserve"> (ak relevantné), </w:t>
            </w:r>
          </w:p>
          <w:p w14:paraId="3F2F7A1A" w14:textId="787C8B54"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6BB9E735"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výstupy z poskytnutých služieb (napr. fotodokumentácia, publikácie</w:t>
            </w:r>
            <w:r w:rsidR="008E5DAC">
              <w:rPr>
                <w:rFonts w:asciiTheme="minorHAnsi" w:hAnsiTheme="minorHAnsi" w:cstheme="minorHAnsi"/>
                <w:sz w:val="20"/>
                <w:szCs w:val="20"/>
              </w:rPr>
              <w:t>, zvukový záznam, prezentácia</w:t>
            </w:r>
            <w:r w:rsidR="005154F9">
              <w:rPr>
                <w:rFonts w:asciiTheme="minorHAnsi" w:hAnsiTheme="minorHAnsi" w:cstheme="minorHAnsi"/>
                <w:sz w:val="20"/>
                <w:szCs w:val="20"/>
              </w:rPr>
              <w:t xml:space="preserve"> </w:t>
            </w:r>
            <w:r w:rsidR="008E5DAC">
              <w:rPr>
                <w:rFonts w:asciiTheme="minorHAnsi" w:hAnsiTheme="minorHAnsi" w:cstheme="minorHAnsi"/>
                <w:sz w:val="20"/>
                <w:szCs w:val="20"/>
              </w:rPr>
              <w:t>a</w:t>
            </w:r>
            <w:r w:rsidR="009E0BCF">
              <w:rPr>
                <w:rFonts w:asciiTheme="minorHAnsi" w:hAnsiTheme="minorHAnsi" w:cstheme="minorHAnsi"/>
                <w:sz w:val="20"/>
                <w:szCs w:val="20"/>
              </w:rPr>
              <w:t> </w:t>
            </w:r>
            <w:r w:rsidR="008E5DAC">
              <w:rPr>
                <w:rFonts w:asciiTheme="minorHAnsi" w:hAnsiTheme="minorHAnsi" w:cstheme="minorHAnsi"/>
                <w:sz w:val="20"/>
                <w:szCs w:val="20"/>
              </w:rPr>
              <w:t>pod</w:t>
            </w:r>
            <w:r w:rsidR="009E0BCF">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263BB479" w14:textId="204E89BF" w:rsidR="00CF7ECD" w:rsidRPr="00655D76" w:rsidRDefault="00EC0764"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 xml:space="preserve">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tc>
        <w:tc>
          <w:tcPr>
            <w:tcW w:w="3792" w:type="dxa"/>
          </w:tcPr>
          <w:p w14:paraId="6B4961B5" w14:textId="4DCEE5C4" w:rsidR="00CA0086" w:rsidRPr="00655D76" w:rsidRDefault="00CA0086" w:rsidP="003E6D62">
            <w:pPr>
              <w:pStyle w:val="Default"/>
              <w:numPr>
                <w:ilvl w:val="0"/>
                <w:numId w:val="36"/>
              </w:numPr>
              <w:spacing w:after="14"/>
              <w:jc w:val="both"/>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53"/>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54"/>
            </w:r>
            <w:r w:rsidRPr="00655D76">
              <w:rPr>
                <w:rFonts w:asciiTheme="minorHAnsi" w:hAnsiTheme="minorHAnsi" w:cstheme="minorHAnsi"/>
                <w:sz w:val="20"/>
                <w:szCs w:val="20"/>
              </w:rPr>
              <w:t xml:space="preserve">, </w:t>
            </w:r>
          </w:p>
          <w:p w14:paraId="79365862" w14:textId="321B47F8" w:rsidR="00CA0086" w:rsidRDefault="00EC0764" w:rsidP="003E6D62">
            <w:pPr>
              <w:pStyle w:val="Default"/>
              <w:numPr>
                <w:ilvl w:val="0"/>
                <w:numId w:val="36"/>
              </w:numPr>
              <w:spacing w:after="14"/>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D10C27">
              <w:rPr>
                <w:rFonts w:asciiTheme="minorHAnsi" w:hAnsiTheme="minorHAnsi" w:cstheme="minorHAnsi"/>
                <w:sz w:val="20"/>
                <w:szCs w:val="20"/>
              </w:rPr>
              <w:t xml:space="preserve"> a pri online aktivite – printscreen obrazovky prihlásených účastníkov</w:t>
            </w:r>
            <w:r>
              <w:rPr>
                <w:rFonts w:asciiTheme="minorHAnsi" w:hAnsiTheme="minorHAnsi" w:cstheme="minorHAnsi"/>
                <w:sz w:val="20"/>
                <w:szCs w:val="20"/>
              </w:rPr>
              <w:t>,</w:t>
            </w:r>
          </w:p>
          <w:p w14:paraId="3C9D41C2" w14:textId="588767D4" w:rsidR="005C1720" w:rsidRPr="005C1720" w:rsidRDefault="005C1720"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prihlášk</w:t>
            </w:r>
            <w:r w:rsidR="008179DF">
              <w:rPr>
                <w:rFonts w:asciiTheme="minorHAnsi" w:hAnsiTheme="minorHAnsi" w:cstheme="minorHAnsi"/>
                <w:sz w:val="20"/>
                <w:szCs w:val="20"/>
              </w:rPr>
              <w:t>u</w:t>
            </w:r>
            <w:r>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Pr>
                <w:rFonts w:asciiTheme="minorHAnsi" w:hAnsiTheme="minorHAnsi" w:cstheme="minorHAnsi"/>
                <w:sz w:val="20"/>
                <w:szCs w:val="20"/>
              </w:rPr>
              <w:t xml:space="preserve"> výsledky odborného testu, osvedčenie o absolvovaní školenia a pod. (ak relevantné), </w:t>
            </w:r>
          </w:p>
          <w:p w14:paraId="2A1D7475" w14:textId="3445DFB1" w:rsidR="00CF7ECD" w:rsidRDefault="008C390E"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umarizačný hárok pre výdavky</w:t>
            </w:r>
            <w:r w:rsidR="005C4199" w:rsidRPr="00655D76">
              <w:rPr>
                <w:rFonts w:asciiTheme="minorHAnsi" w:hAnsiTheme="minorHAnsi" w:cstheme="minorHAnsi"/>
                <w:sz w:val="20"/>
                <w:szCs w:val="20"/>
              </w:rPr>
              <w:t xml:space="preserve"> s nízkou hodnotou (príloha č. 6</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p w14:paraId="5B8759F3" w14:textId="77777777" w:rsidR="00CA0086" w:rsidRPr="00655D76" w:rsidRDefault="00CA0086" w:rsidP="00C04B28">
            <w:pPr>
              <w:pStyle w:val="Default"/>
              <w:ind w:left="360"/>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25" w:name="_Toc168474968"/>
      <w:bookmarkStart w:id="226" w:name="_Toc168485061"/>
      <w:bookmarkStart w:id="227" w:name="_Toc201132409"/>
      <w:bookmarkEnd w:id="225"/>
      <w:bookmarkEnd w:id="226"/>
      <w:r w:rsidRPr="00655D76">
        <w:rPr>
          <w:rFonts w:asciiTheme="minorHAnsi" w:hAnsiTheme="minorHAnsi" w:cstheme="minorHAnsi"/>
        </w:rPr>
        <w:lastRenderedPageBreak/>
        <w:t>Cestovné náhrady</w:t>
      </w:r>
      <w:bookmarkEnd w:id="227"/>
      <w:r w:rsidRPr="00655D76">
        <w:rPr>
          <w:rFonts w:asciiTheme="minorHAnsi" w:hAnsiTheme="minorHAnsi" w:cstheme="minorHAnsi"/>
        </w:rPr>
        <w:t xml:space="preserve"> </w:t>
      </w:r>
    </w:p>
    <w:p w14:paraId="1EED32DF" w14:textId="0A28FD60"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w:t>
      </w:r>
      <w:r w:rsidR="00425069">
        <w:rPr>
          <w:rFonts w:cstheme="minorHAnsi"/>
        </w:rPr>
        <w:t>Z</w:t>
      </w:r>
      <w:r w:rsidRPr="00655D76">
        <w:rPr>
          <w:rFonts w:cstheme="minorHAnsi"/>
        </w:rPr>
        <w:t xml:space="preserve">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6CEDF84B"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w:t>
      </w:r>
      <w:r w:rsidR="00131B9D">
        <w:rPr>
          <w:rFonts w:cstheme="minorHAnsi"/>
          <w:b/>
          <w:bCs/>
        </w:rPr>
        <w:t>.</w:t>
      </w:r>
      <w:r w:rsidR="003C6EB4" w:rsidRPr="00655D76">
        <w:rPr>
          <w:rFonts w:cstheme="minorHAnsi"/>
          <w:b/>
          <w:bCs/>
        </w:rPr>
        <w:t xml:space="preserve">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55"/>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6DF2540E"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písomnú správu zo služobnej cesty, stručný popis výsledku cesty preukazujúce súvislosť s real</w:t>
            </w:r>
            <w:r w:rsidR="006713F6" w:rsidRPr="00655D76">
              <w:rPr>
                <w:rFonts w:asciiTheme="minorHAnsi" w:hAnsiTheme="minorHAnsi" w:cstheme="minorHAnsi"/>
                <w:sz w:val="20"/>
                <w:szCs w:val="20"/>
              </w:rPr>
              <w:t>izáciou projektu</w:t>
            </w:r>
            <w:r w:rsidR="000A5898">
              <w:rPr>
                <w:rFonts w:asciiTheme="minorHAnsi" w:hAnsiTheme="minorHAnsi" w:cstheme="minorHAnsi"/>
                <w:sz w:val="20"/>
                <w:szCs w:val="20"/>
              </w:rPr>
              <w:t xml:space="preserve"> (</w:t>
            </w:r>
            <w:r w:rsidR="006713F6" w:rsidRPr="00655D76">
              <w:rPr>
                <w:rFonts w:asciiTheme="minorHAnsi" w:hAnsiTheme="minorHAnsi" w:cstheme="minorHAnsi"/>
                <w:sz w:val="20"/>
                <w:szCs w:val="20"/>
              </w:rPr>
              <w:t>ak relevantné</w:t>
            </w:r>
            <w:r w:rsidR="000A5898">
              <w:rPr>
                <w:rFonts w:asciiTheme="minorHAnsi" w:hAnsiTheme="minorHAnsi" w:cstheme="minorHAnsi"/>
                <w:sz w:val="20"/>
                <w:szCs w:val="20"/>
              </w:rPr>
              <w:t>)</w:t>
            </w:r>
            <w:r w:rsidR="006713F6"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DDFA26" w14:textId="421AE26D"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618CFBE7"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doklady o ďalších nevyhnutných výdavkoch (napr. </w:t>
            </w:r>
            <w:r w:rsidR="006430CB">
              <w:rPr>
                <w:rFonts w:asciiTheme="minorHAnsi" w:hAnsiTheme="minorHAnsi" w:cstheme="minorHAnsi"/>
                <w:sz w:val="20"/>
                <w:szCs w:val="20"/>
              </w:rPr>
              <w:t xml:space="preserve">doklad o využití </w:t>
            </w:r>
            <w:r w:rsidRPr="00655D76">
              <w:rPr>
                <w:rFonts w:asciiTheme="minorHAnsi" w:hAnsiTheme="minorHAnsi" w:cstheme="minorHAnsi"/>
                <w:sz w:val="20"/>
                <w:szCs w:val="20"/>
              </w:rPr>
              <w:t>taxi služb</w:t>
            </w:r>
            <w:r w:rsidR="006430CB">
              <w:rPr>
                <w:rFonts w:asciiTheme="minorHAnsi" w:hAnsiTheme="minorHAnsi" w:cstheme="minorHAnsi"/>
                <w:sz w:val="20"/>
                <w:szCs w:val="20"/>
              </w:rPr>
              <w:t>y</w:t>
            </w:r>
            <w:r w:rsidRPr="00655D76">
              <w:rPr>
                <w:rFonts w:asciiTheme="minorHAnsi" w:hAnsiTheme="minorHAnsi" w:cstheme="minorHAnsi"/>
                <w:sz w:val="20"/>
                <w:szCs w:val="20"/>
              </w:rPr>
              <w:t xml:space="preserve">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78A8B750" w:rsidR="00EB585F" w:rsidRPr="00655D76" w:rsidRDefault="008C390E" w:rsidP="003E6D62">
            <w:pPr>
              <w:pStyle w:val="Default"/>
              <w:numPr>
                <w:ilvl w:val="0"/>
                <w:numId w:val="37"/>
              </w:numPr>
              <w:jc w:val="both"/>
              <w:rPr>
                <w:rFonts w:asciiTheme="minorHAnsi" w:hAnsiTheme="minorHAnsi" w:cstheme="minorHAnsi"/>
                <w:bCs/>
                <w:sz w:val="20"/>
                <w:szCs w:val="20"/>
              </w:rPr>
            </w:pPr>
            <w:r>
              <w:rPr>
                <w:rFonts w:asciiTheme="minorHAnsi" w:hAnsiTheme="minorHAnsi" w:cstheme="minorHAnsi"/>
                <w:bCs/>
                <w:sz w:val="20"/>
                <w:szCs w:val="20"/>
              </w:rPr>
              <w:t>S</w:t>
            </w:r>
            <w:r w:rsidR="00EB585F" w:rsidRPr="00655D76">
              <w:rPr>
                <w:rFonts w:asciiTheme="minorHAnsi" w:hAnsiTheme="minorHAnsi" w:cstheme="minorHAnsi"/>
                <w:bCs/>
                <w:sz w:val="20"/>
                <w:szCs w:val="20"/>
              </w:rPr>
              <w:t>umarizačný hár</w:t>
            </w:r>
            <w:r w:rsidR="00FD0398" w:rsidRPr="00655D76">
              <w:rPr>
                <w:rFonts w:asciiTheme="minorHAnsi" w:hAnsiTheme="minorHAnsi" w:cstheme="minorHAnsi"/>
                <w:bCs/>
                <w:sz w:val="20"/>
                <w:szCs w:val="20"/>
              </w:rPr>
              <w:t>o</w:t>
            </w:r>
            <w:r w:rsidR="00EB585F"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00EB585F"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00EB585F" w:rsidRPr="00655D76">
              <w:rPr>
                <w:rFonts w:asciiTheme="minorHAnsi" w:hAnsiTheme="minorHAnsi" w:cstheme="minorHAnsi"/>
                <w:bCs/>
                <w:sz w:val="20"/>
                <w:szCs w:val="20"/>
              </w:rPr>
              <w:t>PpP)</w:t>
            </w:r>
            <w:r w:rsidR="00E371EA">
              <w:rPr>
                <w:rFonts w:asciiTheme="minorHAnsi" w:hAnsiTheme="minorHAnsi" w:cstheme="minorHAnsi"/>
                <w:bCs/>
                <w:sz w:val="20"/>
                <w:szCs w:val="20"/>
              </w:rPr>
              <w:t>,</w:t>
            </w:r>
          </w:p>
          <w:p w14:paraId="7A295DA1" w14:textId="10256496" w:rsidR="00522C08" w:rsidRPr="00655D76" w:rsidRDefault="00522C08" w:rsidP="003E6D62">
            <w:pPr>
              <w:pStyle w:val="Default"/>
              <w:numPr>
                <w:ilvl w:val="0"/>
                <w:numId w:val="37"/>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r w:rsidR="00766A73">
              <w:rPr>
                <w:rFonts w:asciiTheme="minorHAnsi" w:hAnsiTheme="minorHAnsi" w:cstheme="minorHAnsi"/>
                <w:bCs/>
                <w:sz w:val="20"/>
                <w:szCs w:val="20"/>
              </w:rPr>
              <w:t>.</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228" w:name="_Toc168474970"/>
      <w:bookmarkStart w:id="229" w:name="_Toc168485063"/>
      <w:bookmarkStart w:id="230" w:name="_Toc201132410"/>
      <w:bookmarkEnd w:id="228"/>
      <w:bookmarkEnd w:id="229"/>
      <w:r w:rsidRPr="00655D76">
        <w:rPr>
          <w:rFonts w:asciiTheme="minorHAnsi" w:hAnsiTheme="minorHAnsi" w:cstheme="minorHAnsi"/>
        </w:rPr>
        <w:lastRenderedPageBreak/>
        <w:t>N</w:t>
      </w:r>
      <w:r w:rsidR="6980011B" w:rsidRPr="00655D76">
        <w:rPr>
          <w:rFonts w:asciiTheme="minorHAnsi" w:hAnsiTheme="minorHAnsi" w:cstheme="minorHAnsi"/>
        </w:rPr>
        <w:t>ákup hmotného a nehmotného majetku</w:t>
      </w:r>
      <w:bookmarkEnd w:id="230"/>
      <w:r w:rsidR="6980011B" w:rsidRPr="00655D76">
        <w:rPr>
          <w:rFonts w:asciiTheme="minorHAnsi" w:hAnsiTheme="minorHAnsi" w:cstheme="minorHAnsi"/>
        </w:rPr>
        <w:t xml:space="preserve"> </w:t>
      </w:r>
    </w:p>
    <w:p w14:paraId="32672DCC" w14:textId="6383E7C9"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otného a nehmotného majetku sú uvedené v bode 2</w:t>
      </w:r>
      <w:r w:rsidR="002400A7">
        <w:rPr>
          <w:rFonts w:cstheme="minorHAnsi"/>
          <w:b/>
          <w:bCs/>
        </w:rPr>
        <w:t>.</w:t>
      </w:r>
      <w:r w:rsidR="00691F05" w:rsidRPr="00655D76">
        <w:rPr>
          <w:rFonts w:cstheme="minorHAnsi"/>
          <w:b/>
          <w:bCs/>
        </w:rPr>
        <w:t xml:space="preserve"> </w:t>
      </w:r>
      <w:r w:rsidR="005409C0" w:rsidRPr="00655D76">
        <w:rPr>
          <w:rFonts w:cstheme="minorHAnsi"/>
          <w:b/>
          <w:bCs/>
        </w:rPr>
        <w:t>a odpisy v bode 4</w:t>
      </w:r>
      <w:r w:rsidR="002400A7">
        <w:rPr>
          <w:rFonts w:cstheme="minorHAnsi"/>
          <w:b/>
          <w:bCs/>
        </w:rPr>
        <w:t>.</w:t>
      </w:r>
      <w:r w:rsidR="005409C0" w:rsidRPr="00655D76">
        <w:rPr>
          <w:rFonts w:cstheme="minorHAnsi"/>
          <w:b/>
          <w:bCs/>
        </w:rPr>
        <w:t xml:space="preserve">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578E0A85" w:rsidR="00535BE5" w:rsidRPr="00C83862" w:rsidRDefault="00535BE5"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písomnú zmlu</w:t>
            </w:r>
            <w:r w:rsidR="00720AC1" w:rsidRPr="00C83862">
              <w:rPr>
                <w:rFonts w:asciiTheme="minorHAnsi" w:hAnsiTheme="minorHAnsi" w:cstheme="minorHAnsi"/>
                <w:sz w:val="20"/>
                <w:szCs w:val="20"/>
              </w:rPr>
              <w:t>vu</w:t>
            </w:r>
            <w:r w:rsidR="00AC4DA8" w:rsidRPr="00C83862">
              <w:rPr>
                <w:rFonts w:asciiTheme="minorHAnsi" w:hAnsiTheme="minorHAnsi" w:cstheme="minorHAnsi"/>
                <w:sz w:val="20"/>
                <w:szCs w:val="20"/>
              </w:rPr>
              <w:t>,</w:t>
            </w:r>
            <w:r w:rsidR="00720AC1" w:rsidRPr="00C83862">
              <w:rPr>
                <w:rFonts w:asciiTheme="minorHAnsi" w:hAnsiTheme="minorHAnsi" w:cstheme="minorHAnsi"/>
                <w:sz w:val="20"/>
                <w:szCs w:val="20"/>
              </w:rPr>
              <w:t xml:space="preserve"> </w:t>
            </w:r>
          </w:p>
          <w:p w14:paraId="34BBF470" w14:textId="788C61FF" w:rsidR="003E4B49" w:rsidRPr="00C83862" w:rsidRDefault="003E4B49"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objednávka (ak relevantné),</w:t>
            </w:r>
          </w:p>
          <w:p w14:paraId="0F4EF5B6" w14:textId="2CA7A484" w:rsidR="00535BE5" w:rsidRPr="00C83862" w:rsidRDefault="00535BE5"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FD0398"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7E1FF1">
              <w:rPr>
                <w:rFonts w:asciiTheme="minorHAnsi" w:hAnsiTheme="minorHAnsi" w:cstheme="minorHAnsi"/>
                <w:sz w:val="20"/>
                <w:szCs w:val="20"/>
              </w:rPr>
              <w:t>Z</w:t>
            </w:r>
            <w:r w:rsidRPr="00C83862">
              <w:rPr>
                <w:rFonts w:asciiTheme="minorHAnsi" w:hAnsiTheme="minorHAnsi" w:cstheme="minorHAnsi"/>
                <w:sz w:val="20"/>
                <w:szCs w:val="20"/>
              </w:rPr>
              <w:t xml:space="preserve">ákona č. 357/2015 Z. z. o finančnej kontrole a audite a o zmene a doplnení niektorých zákonov – relevantné </w:t>
            </w:r>
            <w:r w:rsidR="0042611F" w:rsidRPr="00C83862">
              <w:rPr>
                <w:rFonts w:asciiTheme="minorHAnsi" w:hAnsiTheme="minorHAnsi" w:cstheme="minorHAnsi"/>
                <w:sz w:val="20"/>
                <w:szCs w:val="20"/>
              </w:rPr>
              <w:t>len pre orgány verejnej správy),</w:t>
            </w:r>
            <w:r w:rsidRPr="00C83862">
              <w:rPr>
                <w:rFonts w:asciiTheme="minorHAnsi" w:hAnsiTheme="minorHAnsi" w:cstheme="minorHAnsi"/>
                <w:sz w:val="20"/>
                <w:szCs w:val="20"/>
              </w:rPr>
              <w:t xml:space="preserve"> </w:t>
            </w:r>
          </w:p>
          <w:p w14:paraId="6334F9FE" w14:textId="55A69337" w:rsidR="00535BE5" w:rsidRPr="00C83862" w:rsidRDefault="00535BE5" w:rsidP="003E6D62">
            <w:pPr>
              <w:pStyle w:val="Default"/>
              <w:numPr>
                <w:ilvl w:val="0"/>
                <w:numId w:val="38"/>
              </w:numPr>
              <w:jc w:val="both"/>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 potvrdzujú</w:t>
            </w:r>
            <w:r w:rsidR="0042611F" w:rsidRPr="00C83862">
              <w:rPr>
                <w:rFonts w:asciiTheme="minorHAnsi" w:hAnsiTheme="minorHAnsi" w:cstheme="minorHAnsi"/>
                <w:sz w:val="20"/>
                <w:szCs w:val="20"/>
              </w:rPr>
              <w:t>ci prevzatie a dátum prevzatia,</w:t>
            </w:r>
          </w:p>
          <w:p w14:paraId="02676BEE" w14:textId="764C446B"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zápis z Riadiaceho výboru projektu, že bol výstup projektu</w:t>
            </w:r>
            <w:r w:rsidR="0042611F" w:rsidRPr="00C83862">
              <w:rPr>
                <w:rFonts w:asciiTheme="minorHAnsi" w:hAnsiTheme="minorHAnsi" w:cstheme="minorHAnsi"/>
                <w:sz w:val="20"/>
                <w:szCs w:val="20"/>
              </w:rPr>
              <w:t xml:space="preserve"> akceptovaný RV – ak relevantné,</w:t>
            </w:r>
            <w:r w:rsidRPr="00C83862">
              <w:rPr>
                <w:rFonts w:asciiTheme="minorHAnsi" w:hAnsiTheme="minorHAnsi" w:cstheme="minorHAnsi"/>
                <w:sz w:val="20"/>
                <w:szCs w:val="20"/>
              </w:rPr>
              <w:t xml:space="preserve"> </w:t>
            </w:r>
          </w:p>
          <w:p w14:paraId="54A43717" w14:textId="7E584A05"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doklad o </w:t>
            </w:r>
            <w:r w:rsidR="0042611F" w:rsidRPr="00C83862">
              <w:rPr>
                <w:rFonts w:asciiTheme="minorHAnsi" w:hAnsiTheme="minorHAnsi" w:cstheme="minorHAnsi"/>
                <w:sz w:val="20"/>
                <w:szCs w:val="20"/>
              </w:rPr>
              <w:t>úhrade (výpis z bankového účtu</w:t>
            </w:r>
            <w:r w:rsidR="004422D4" w:rsidRPr="00C83862">
              <w:rPr>
                <w:rFonts w:asciiTheme="minorHAnsi" w:hAnsiTheme="minorHAnsi" w:cstheme="minorHAnsi"/>
                <w:sz w:val="20"/>
                <w:szCs w:val="20"/>
              </w:rPr>
              <w:t>)</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3AE25EF3" w14:textId="2DB64EAE"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doklad o</w:t>
            </w:r>
            <w:r w:rsidR="0042611F" w:rsidRPr="00C83862">
              <w:rPr>
                <w:rFonts w:asciiTheme="minorHAnsi" w:hAnsiTheme="minorHAnsi" w:cstheme="minorHAnsi"/>
                <w:sz w:val="20"/>
                <w:szCs w:val="20"/>
              </w:rPr>
              <w:t xml:space="preserve"> zaradení majetku</w:t>
            </w:r>
            <w:r w:rsidR="003E4B49" w:rsidRPr="00C83862">
              <w:rPr>
                <w:rFonts w:asciiTheme="minorHAnsi" w:hAnsiTheme="minorHAnsi" w:cstheme="minorHAnsi"/>
                <w:sz w:val="20"/>
                <w:szCs w:val="20"/>
              </w:rPr>
              <w:t xml:space="preserve"> do užívania</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5F529B9" w14:textId="4025F11A" w:rsidR="003E4B49" w:rsidRPr="00C83862" w:rsidRDefault="004422D4"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i</w:t>
            </w:r>
            <w:r w:rsidR="003E4B49" w:rsidRPr="00C83862">
              <w:rPr>
                <w:rFonts w:asciiTheme="minorHAnsi" w:hAnsiTheme="minorHAnsi" w:cstheme="minorHAnsi"/>
                <w:sz w:val="20"/>
                <w:szCs w:val="20"/>
              </w:rPr>
              <w:t>nventárna karta majetku</w:t>
            </w:r>
            <w:r w:rsidRPr="00C83862">
              <w:rPr>
                <w:rFonts w:asciiTheme="minorHAnsi" w:hAnsiTheme="minorHAnsi" w:cstheme="minorHAnsi"/>
                <w:sz w:val="20"/>
                <w:szCs w:val="20"/>
              </w:rPr>
              <w:t xml:space="preserve"> (ak relevantné)</w:t>
            </w:r>
            <w:r w:rsidR="003E4B49" w:rsidRPr="00C83862">
              <w:rPr>
                <w:rFonts w:asciiTheme="minorHAnsi" w:hAnsiTheme="minorHAnsi" w:cstheme="minorHAnsi"/>
                <w:sz w:val="20"/>
                <w:szCs w:val="20"/>
              </w:rPr>
              <w:t>,</w:t>
            </w:r>
          </w:p>
          <w:p w14:paraId="196168D8" w14:textId="2195986D" w:rsidR="00535BE5" w:rsidRPr="00C83862" w:rsidRDefault="00EB541D"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protokolárne prevzatie diela</w:t>
            </w:r>
            <w:r w:rsidRPr="00C83862">
              <w:rPr>
                <w:rStyle w:val="Odkaznapoznmkupodiarou"/>
                <w:rFonts w:asciiTheme="minorHAnsi" w:hAnsiTheme="minorHAnsi" w:cstheme="minorHAnsi"/>
                <w:sz w:val="20"/>
                <w:szCs w:val="20"/>
              </w:rPr>
              <w:footnoteReference w:id="56"/>
            </w:r>
            <w:r w:rsidR="0042611F" w:rsidRPr="00C83862">
              <w:rPr>
                <w:rFonts w:asciiTheme="minorHAnsi" w:hAnsiTheme="minorHAnsi" w:cstheme="minorHAnsi"/>
                <w:sz w:val="20"/>
                <w:szCs w:val="20"/>
              </w:rPr>
              <w:t>,</w:t>
            </w:r>
          </w:p>
          <w:p w14:paraId="584A7031" w14:textId="0A9F3A28" w:rsidR="003E4B49"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spôsob výpočtu oprávnenej výšky výdavku (ak relevantné)</w:t>
            </w:r>
            <w:r w:rsidR="003E4B49" w:rsidRPr="00C83862">
              <w:rPr>
                <w:rFonts w:asciiTheme="minorHAnsi" w:hAnsiTheme="minorHAnsi" w:cstheme="minorHAnsi"/>
                <w:sz w:val="20"/>
                <w:szCs w:val="20"/>
              </w:rPr>
              <w:t xml:space="preserve">, </w:t>
            </w:r>
          </w:p>
          <w:p w14:paraId="273AE4CE" w14:textId="69E3208A" w:rsidR="003E4B49" w:rsidRPr="00C83862" w:rsidRDefault="003E4B49"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dokumenty, ktoré bol dodávateľ v zmysle </w:t>
            </w:r>
            <w:r w:rsidR="00AB752A" w:rsidRPr="00C83862">
              <w:rPr>
                <w:rFonts w:asciiTheme="minorHAnsi" w:hAnsiTheme="minorHAnsi" w:cstheme="minorHAnsi"/>
                <w:sz w:val="20"/>
                <w:szCs w:val="20"/>
              </w:rPr>
              <w:t>k</w:t>
            </w:r>
            <w:r w:rsidRPr="00C83862">
              <w:rPr>
                <w:rFonts w:asciiTheme="minorHAnsi" w:hAnsiTheme="minorHAnsi" w:cstheme="minorHAnsi"/>
                <w:sz w:val="20"/>
                <w:szCs w:val="20"/>
              </w:rPr>
              <w:t>úpnej zmluvy povinný pri dodaní odovzdať kupujúcemu (napr. manuály, certifikáty o zhode a pod.)</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V prípade veľkého rozsahu tejto dokumentácie, predkladá </w:t>
            </w:r>
            <w:r w:rsidR="008008F3" w:rsidRPr="00C83862">
              <w:rPr>
                <w:rFonts w:asciiTheme="minorHAnsi" w:hAnsiTheme="minorHAnsi" w:cstheme="minorHAnsi"/>
                <w:sz w:val="20"/>
                <w:szCs w:val="20"/>
              </w:rPr>
              <w:t>p</w:t>
            </w:r>
            <w:r w:rsidRPr="00C83862">
              <w:rPr>
                <w:rFonts w:asciiTheme="minorHAnsi" w:hAnsiTheme="minorHAnsi" w:cstheme="minorHAnsi"/>
                <w:sz w:val="20"/>
                <w:szCs w:val="20"/>
              </w:rPr>
              <w:t xml:space="preserve">rijímateľ </w:t>
            </w:r>
            <w:r w:rsidR="00156FAB" w:rsidRPr="00C83862">
              <w:rPr>
                <w:rFonts w:asciiTheme="minorHAnsi" w:hAnsiTheme="minorHAnsi" w:cstheme="minorHAnsi"/>
                <w:sz w:val="20"/>
                <w:szCs w:val="20"/>
              </w:rPr>
              <w:t>v</w:t>
            </w:r>
            <w:r w:rsidRPr="00C83862">
              <w:rPr>
                <w:rFonts w:asciiTheme="minorHAnsi" w:hAnsiTheme="minorHAnsi" w:cstheme="minorHAnsi"/>
                <w:sz w:val="20"/>
                <w:szCs w:val="20"/>
              </w:rPr>
              <w:t>ykonávateľovi dôkaz o jej existencii</w:t>
            </w:r>
            <w:r w:rsidR="004422D4" w:rsidRPr="00C83862">
              <w:rPr>
                <w:rFonts w:asciiTheme="minorHAnsi" w:hAnsiTheme="minorHAnsi" w:cstheme="minorHAnsi"/>
                <w:sz w:val="20"/>
                <w:szCs w:val="20"/>
              </w:rPr>
              <w:t xml:space="preserve"> (ak relevantné)</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22D75FEB" w14:textId="6F4AF114" w:rsidR="00535BE5" w:rsidRPr="00FB24D6" w:rsidRDefault="003E4B49" w:rsidP="003E6D62">
            <w:pPr>
              <w:pStyle w:val="Default"/>
              <w:numPr>
                <w:ilvl w:val="0"/>
                <w:numId w:val="38"/>
              </w:numPr>
              <w:spacing w:after="53"/>
              <w:jc w:val="both"/>
              <w:rPr>
                <w:rFonts w:asciiTheme="minorHAnsi" w:hAnsiTheme="minorHAnsi" w:cstheme="minorHAnsi"/>
                <w:sz w:val="22"/>
                <w:szCs w:val="22"/>
              </w:rPr>
            </w:pPr>
            <w:r w:rsidRPr="00C83862">
              <w:rPr>
                <w:rFonts w:asciiTheme="minorHAnsi" w:hAnsiTheme="minorHAnsi" w:cstheme="minorHAnsi"/>
                <w:sz w:val="20"/>
                <w:szCs w:val="20"/>
              </w:rPr>
              <w:t>doklady k účtovníctvu, t.</w:t>
            </w:r>
            <w:r w:rsidR="00975E9E" w:rsidRPr="00C83862">
              <w:rPr>
                <w:rFonts w:asciiTheme="minorHAnsi" w:hAnsiTheme="minorHAnsi" w:cstheme="minorHAnsi"/>
                <w:sz w:val="20"/>
                <w:szCs w:val="20"/>
              </w:rPr>
              <w:t xml:space="preserve"> </w:t>
            </w:r>
            <w:r w:rsidRPr="00C83862">
              <w:rPr>
                <w:rFonts w:asciiTheme="minorHAnsi" w:hAnsiTheme="minorHAnsi" w:cstheme="minorHAnsi"/>
                <w:sz w:val="20"/>
                <w:szCs w:val="20"/>
              </w:rPr>
              <w:t>j. účtovnú osnovu (s vyznačenými analytickými účtami vytvorenými pre projekt) a pohyby na analytických účtoch vytvorených pre projekt</w:t>
            </w:r>
            <w:r w:rsidR="004422D4" w:rsidRPr="00C83862">
              <w:rPr>
                <w:rFonts w:asciiTheme="minorHAnsi" w:hAnsiTheme="minorHAnsi" w:cstheme="minorHAnsi"/>
                <w:sz w:val="20"/>
                <w:szCs w:val="20"/>
              </w:rPr>
              <w:t xml:space="preserve"> (ak relevantné)</w:t>
            </w:r>
            <w:r w:rsidR="0014740B">
              <w:rPr>
                <w:rFonts w:asciiTheme="minorHAnsi" w:hAnsiTheme="minorHAnsi" w:cstheme="minorHAnsi"/>
                <w:sz w:val="20"/>
                <w:szCs w:val="20"/>
              </w:rPr>
              <w:t>,</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p w14:paraId="5D0F4244" w14:textId="73A75B46" w:rsidR="00E56E45" w:rsidRPr="00FB24D6" w:rsidRDefault="00404BCB" w:rsidP="003E6D62">
            <w:pPr>
              <w:pStyle w:val="Default"/>
              <w:numPr>
                <w:ilvl w:val="0"/>
                <w:numId w:val="38"/>
              </w:numPr>
              <w:spacing w:after="53"/>
              <w:jc w:val="both"/>
              <w:rPr>
                <w:rFonts w:asciiTheme="minorHAnsi" w:hAnsiTheme="minorHAnsi" w:cstheme="minorHAnsi"/>
                <w:sz w:val="20"/>
                <w:szCs w:val="20"/>
              </w:rPr>
            </w:pPr>
            <w:r w:rsidRPr="00404BCB">
              <w:rPr>
                <w:rFonts w:asciiTheme="minorHAnsi" w:hAnsiTheme="minorHAnsi" w:cstheme="minorHAnsi"/>
                <w:sz w:val="20"/>
                <w:szCs w:val="20"/>
              </w:rPr>
              <w:t xml:space="preserve">Stanovisko  vecnej sekcie MIRRI SR a prílohy v zmysle Usmernenia č. </w:t>
            </w:r>
            <w:r w:rsidR="00B93E3B">
              <w:rPr>
                <w:rFonts w:asciiTheme="minorHAnsi" w:hAnsiTheme="minorHAnsi" w:cstheme="minorHAnsi"/>
                <w:sz w:val="20"/>
                <w:szCs w:val="20"/>
              </w:rPr>
              <w:t>1</w:t>
            </w:r>
            <w:r w:rsidRPr="00404BCB">
              <w:rPr>
                <w:rFonts w:asciiTheme="minorHAnsi" w:hAnsiTheme="minorHAnsi" w:cstheme="minorHAnsi"/>
                <w:sz w:val="20"/>
                <w:szCs w:val="20"/>
              </w:rPr>
              <w:t xml:space="preserve">/2025 k riadeniu projektov v rámci Investície č. 1: Lepšie služby pre občanov a </w:t>
            </w:r>
            <w:r w:rsidRPr="00614E0D">
              <w:rPr>
                <w:rFonts w:asciiTheme="minorHAnsi" w:hAnsiTheme="minorHAnsi" w:cstheme="minorHAnsi"/>
                <w:sz w:val="20"/>
                <w:szCs w:val="20"/>
              </w:rPr>
              <w:t>podnikateľov</w:t>
            </w:r>
            <w:r w:rsidRPr="00C04B28" w:rsidDel="00404BCB">
              <w:rPr>
                <w:rFonts w:asciiTheme="minorHAnsi" w:hAnsiTheme="minorHAnsi" w:cstheme="minorHAnsi"/>
                <w:sz w:val="20"/>
                <w:szCs w:val="20"/>
              </w:rPr>
              <w:t xml:space="preserve"> </w:t>
            </w:r>
            <w:r w:rsidR="00E56E45" w:rsidRPr="00614E0D">
              <w:rPr>
                <w:rFonts w:asciiTheme="minorHAnsi" w:hAnsiTheme="minorHAnsi" w:cstheme="minorHAnsi"/>
                <w:sz w:val="20"/>
                <w:szCs w:val="20"/>
              </w:rPr>
              <w:t>(ak relevantné)</w:t>
            </w:r>
            <w:r w:rsidR="00E56E45" w:rsidRPr="00614E0D">
              <w:rPr>
                <w:rFonts w:asciiTheme="minorHAnsi" w:hAnsiTheme="minorHAnsi" w:cstheme="minorHAnsi"/>
                <w:sz w:val="20"/>
                <w:szCs w:val="20"/>
                <w:vertAlign w:val="superscript"/>
              </w:rPr>
              <w:footnoteReference w:id="57"/>
            </w:r>
            <w:r w:rsidR="0014740B" w:rsidRPr="00614E0D">
              <w:rPr>
                <w:rFonts w:asciiTheme="minorHAnsi" w:hAnsiTheme="minorHAnsi" w:cstheme="minorHAnsi"/>
                <w:sz w:val="20"/>
                <w:szCs w:val="20"/>
              </w:rPr>
              <w:t>.</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Upozornenie:</w:t>
      </w:r>
      <w:r w:rsidRPr="00655D76">
        <w:t xml:space="preserve"> </w:t>
      </w:r>
    </w:p>
    <w:p w14:paraId="7A553CA8" w14:textId="766572B4"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w:t>
      </w:r>
      <w:r w:rsidR="00AB752A">
        <w:rPr>
          <w:rFonts w:cstheme="minorHAnsi"/>
        </w:rPr>
        <w:t>p</w:t>
      </w:r>
      <w:r w:rsidRPr="00EB66F5">
        <w:rPr>
          <w:rFonts w:cstheme="minorHAnsi"/>
        </w:rPr>
        <w:t>rijímateľ oprávnený priebežne si nárokovať výdavky na nákup hmotného a nehmotného majetku v predkladaných ŽoP bez toho, aby predložil doklad o zaradení majetku do užívania</w:t>
      </w:r>
      <w:r w:rsidR="00394BF2">
        <w:rPr>
          <w:rFonts w:cstheme="minorHAnsi"/>
        </w:rPr>
        <w:t>. D</w:t>
      </w:r>
      <w:r w:rsidRPr="00EB66F5">
        <w:rPr>
          <w:rFonts w:cstheme="minorHAnsi"/>
        </w:rPr>
        <w:t xml:space="preserve">oklad o zaradení majetku do užívania predkladá </w:t>
      </w:r>
      <w:r w:rsidRPr="00EB66F5">
        <w:rPr>
          <w:rFonts w:cstheme="minorHAnsi"/>
        </w:rPr>
        <w:lastRenderedPageBreak/>
        <w:t xml:space="preserve">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231" w:name="_Toc168474972"/>
      <w:bookmarkStart w:id="232" w:name="_Toc168485065"/>
      <w:bookmarkStart w:id="233" w:name="_Toc157003678"/>
      <w:bookmarkStart w:id="234" w:name="_Toc159325324"/>
      <w:bookmarkStart w:id="235" w:name="_Toc159325743"/>
      <w:bookmarkStart w:id="236" w:name="_Toc161141155"/>
      <w:bookmarkStart w:id="237" w:name="_Toc161142996"/>
      <w:bookmarkStart w:id="238" w:name="_Toc161144454"/>
      <w:bookmarkStart w:id="239" w:name="_Toc164324750"/>
      <w:bookmarkStart w:id="240" w:name="_Toc168474973"/>
      <w:bookmarkStart w:id="241" w:name="_Toc168485066"/>
      <w:bookmarkStart w:id="242" w:name="_Toc201132411"/>
      <w:bookmarkEnd w:id="231"/>
      <w:bookmarkEnd w:id="232"/>
      <w:bookmarkEnd w:id="233"/>
      <w:bookmarkEnd w:id="234"/>
      <w:bookmarkEnd w:id="235"/>
      <w:bookmarkEnd w:id="236"/>
      <w:bookmarkEnd w:id="237"/>
      <w:bookmarkEnd w:id="238"/>
      <w:bookmarkEnd w:id="239"/>
      <w:bookmarkEnd w:id="240"/>
      <w:bookmarkEnd w:id="241"/>
      <w:r w:rsidRPr="00655D76">
        <w:rPr>
          <w:rFonts w:asciiTheme="minorHAnsi" w:hAnsiTheme="minorHAnsi" w:cstheme="minorHAnsi"/>
        </w:rPr>
        <w:t>Nákup pozemkov a nákup stavieb</w:t>
      </w:r>
      <w:bookmarkEnd w:id="242"/>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07DE9885"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EU zdrojov</w:t>
            </w:r>
            <w:r w:rsidRPr="00655D76">
              <w:rPr>
                <w:rFonts w:asciiTheme="minorHAnsi" w:hAnsiTheme="minorHAnsi" w:cstheme="minorHAnsi"/>
                <w:sz w:val="20"/>
                <w:szCs w:val="20"/>
              </w:rPr>
              <w:t xml:space="preserve"> na 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3E6D62">
            <w:pPr>
              <w:pStyle w:val="Odsekzoznamu"/>
              <w:numPr>
                <w:ilvl w:val="0"/>
                <w:numId w:val="39"/>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387922F9"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xml:space="preserve"> EU zdrojov </w:t>
            </w:r>
            <w:r w:rsidRPr="00655D76">
              <w:rPr>
                <w:rFonts w:asciiTheme="minorHAnsi" w:hAnsiTheme="minorHAnsi" w:cstheme="minorHAnsi"/>
                <w:sz w:val="20"/>
                <w:szCs w:val="20"/>
              </w:rPr>
              <w:t>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243" w:name="_Toc168474975"/>
      <w:bookmarkStart w:id="244" w:name="_Toc168485068"/>
      <w:bookmarkStart w:id="245" w:name="_Toc201132412"/>
      <w:bookmarkEnd w:id="243"/>
      <w:bookmarkEnd w:id="244"/>
      <w:r w:rsidRPr="00655D76">
        <w:rPr>
          <w:rFonts w:asciiTheme="minorHAnsi" w:hAnsiTheme="minorHAnsi" w:cstheme="minorHAnsi"/>
        </w:rPr>
        <w:t>Obstaranie stavebných prác</w:t>
      </w:r>
      <w:bookmarkEnd w:id="245"/>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2CEE6159"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07625C">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1A3F7A42"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CF2F149" w14:textId="14921896" w:rsidR="003C4654" w:rsidRPr="00655D76" w:rsidRDefault="0015110F"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3E6D62">
            <w:pPr>
              <w:pStyle w:val="Default"/>
              <w:numPr>
                <w:ilvl w:val="0"/>
                <w:numId w:val="40"/>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3E6D62">
            <w:pPr>
              <w:pStyle w:val="Default"/>
              <w:numPr>
                <w:ilvl w:val="0"/>
                <w:numId w:val="40"/>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501953D8"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236F45">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10420614"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ED5F07A" w14:textId="418D7F2F" w:rsidR="00A41D76" w:rsidRPr="00655D76" w:rsidRDefault="009B7FCF"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CE029D">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r w:rsidR="00CE029D">
              <w:rPr>
                <w:rFonts w:asciiTheme="minorHAnsi" w:hAnsiTheme="minorHAnsi" w:cstheme="minorHAnsi"/>
                <w:sz w:val="20"/>
                <w:szCs w:val="20"/>
              </w:rPr>
              <w:t>)</w:t>
            </w:r>
            <w:r w:rsidRPr="00655D76">
              <w:rPr>
                <w:rFonts w:asciiTheme="minorHAnsi" w:hAnsiTheme="minorHAnsi" w:cstheme="minorHAnsi"/>
                <w:sz w:val="20"/>
                <w:szCs w:val="20"/>
              </w:rPr>
              <w:t>.</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246" w:name="_Toc168474977"/>
      <w:bookmarkStart w:id="247" w:name="_Toc168485070"/>
      <w:bookmarkStart w:id="248" w:name="_Toc201132413"/>
      <w:bookmarkEnd w:id="246"/>
      <w:bookmarkEnd w:id="247"/>
      <w:r w:rsidRPr="00655D76">
        <w:rPr>
          <w:rFonts w:asciiTheme="minorHAnsi" w:hAnsiTheme="minorHAnsi" w:cstheme="minorHAnsi"/>
        </w:rPr>
        <w:lastRenderedPageBreak/>
        <w:t>Režijné výdavky a vecné príspevky</w:t>
      </w:r>
      <w:bookmarkEnd w:id="248"/>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C551852"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8"/>
            </w:r>
            <w:r w:rsidR="001368E0">
              <w:rPr>
                <w:rFonts w:asciiTheme="minorHAnsi" w:hAnsiTheme="minorHAnsi" w:cstheme="minorHAnsi"/>
                <w:sz w:val="20"/>
                <w:szCs w:val="20"/>
              </w:rPr>
              <w:t>;</w:t>
            </w:r>
          </w:p>
          <w:p w14:paraId="33FA1E7D" w14:textId="578AD327"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952224">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1368E0">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76B26E5E" w:rsidR="00A41D76" w:rsidRPr="00655D76" w:rsidRDefault="008C390E"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t>S</w:t>
            </w:r>
            <w:r w:rsidR="00A41D76"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A41D76"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lastRenderedPageBreak/>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3640F161"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9"/>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A65031F" w14:textId="2D61F19F"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8F5128">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F30CC88" w14:textId="5B29A8C5"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dodací list alebo preberací protokol (ak je to relevantné) vrátane podpisu osoby prijímateľa potvrdzujúci prevzatie a dátum prevzatia</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E235A51" w14:textId="683C6A67"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60"/>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70CACD47"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 akceptovaný RV – ak relevantné</w:t>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49260AF" w14:textId="294E7F10"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5E93F403" w14:textId="2F321128" w:rsidR="003D12C5" w:rsidRPr="00655D76" w:rsidRDefault="008C390E"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566B6BA2"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podací lístok alebo výpis z podacieho hárku s adresami (v prípade poštovného)</w:t>
            </w:r>
            <w:r w:rsidR="00AB752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66B89EA" w14:textId="2EC908D1"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DE5A93">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61"/>
            </w:r>
            <w:r w:rsidR="003C47AE" w:rsidRPr="00655D76">
              <w:rPr>
                <w:rFonts w:asciiTheme="minorHAnsi" w:hAnsiTheme="minorHAnsi" w:cstheme="minorHAnsi"/>
                <w:sz w:val="20"/>
                <w:szCs w:val="20"/>
              </w:rPr>
              <w:t>,</w:t>
            </w:r>
          </w:p>
          <w:p w14:paraId="6B24A930" w14:textId="73F4CBE6"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lastRenderedPageBreak/>
              <w:t>doklad o úhrade (výpis z bankového účtu).</w:t>
            </w:r>
          </w:p>
        </w:tc>
        <w:tc>
          <w:tcPr>
            <w:tcW w:w="3828" w:type="dxa"/>
          </w:tcPr>
          <w:p w14:paraId="65CF8CC7" w14:textId="7164193B" w:rsidR="003D12C5" w:rsidRPr="00655D76" w:rsidRDefault="00BB1EEC"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lastRenderedPageBreak/>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62"/>
            </w:r>
            <w:r w:rsidR="003C47AE" w:rsidRPr="00655D76">
              <w:rPr>
                <w:rFonts w:asciiTheme="minorHAnsi" w:hAnsiTheme="minorHAnsi" w:cstheme="minorHAnsi"/>
                <w:sz w:val="20"/>
                <w:szCs w:val="20"/>
              </w:rPr>
              <w:t>,</w:t>
            </w:r>
          </w:p>
          <w:p w14:paraId="3C9603D1" w14:textId="2828EE70"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784D00">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2E278E2" w14:textId="77777777" w:rsidR="00FF4CA9" w:rsidRDefault="00DA653B" w:rsidP="003E6D62">
            <w:pPr>
              <w:pStyle w:val="Default"/>
              <w:numPr>
                <w:ilvl w:val="0"/>
                <w:numId w:val="38"/>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r w:rsidR="00FF4CA9">
              <w:rPr>
                <w:rFonts w:asciiTheme="minorHAnsi" w:hAnsiTheme="minorHAnsi" w:cstheme="minorHAnsi"/>
                <w:sz w:val="20"/>
                <w:szCs w:val="20"/>
              </w:rPr>
              <w:t xml:space="preserve">, </w:t>
            </w:r>
          </w:p>
          <w:p w14:paraId="40436E24" w14:textId="549039C5" w:rsidR="003D12C5" w:rsidRPr="00655D76" w:rsidRDefault="00DE2B56" w:rsidP="003E6D62">
            <w:pPr>
              <w:pStyle w:val="Default"/>
              <w:numPr>
                <w:ilvl w:val="0"/>
                <w:numId w:val="38"/>
              </w:numPr>
              <w:spacing w:after="53"/>
              <w:rPr>
                <w:rFonts w:asciiTheme="minorHAnsi" w:hAnsiTheme="minorHAnsi" w:cstheme="minorHAnsi"/>
                <w:sz w:val="20"/>
                <w:szCs w:val="20"/>
              </w:rPr>
            </w:pPr>
            <w:r>
              <w:rPr>
                <w:rFonts w:asciiTheme="minorHAnsi" w:hAnsiTheme="minorHAnsi" w:cstheme="minorHAnsi"/>
                <w:sz w:val="20"/>
                <w:szCs w:val="20"/>
              </w:rPr>
              <w:t>S</w:t>
            </w:r>
            <w:r w:rsidR="00FF4CA9">
              <w:rPr>
                <w:rFonts w:asciiTheme="minorHAnsi" w:hAnsiTheme="minorHAnsi" w:cstheme="minorHAnsi"/>
                <w:sz w:val="20"/>
                <w:szCs w:val="20"/>
              </w:rPr>
              <w:t xml:space="preserve">tanovisko odboru publicity MIRRI SR </w:t>
            </w:r>
            <w:r w:rsidR="00720AC1">
              <w:rPr>
                <w:rFonts w:asciiTheme="minorHAnsi" w:hAnsiTheme="minorHAnsi" w:cstheme="minorHAnsi"/>
                <w:sz w:val="20"/>
                <w:szCs w:val="20"/>
              </w:rPr>
              <w:t xml:space="preserve"> a odôvodnenie nevyhnutnosti k realizácii projektu </w:t>
            </w:r>
            <w:r w:rsidR="00FF4CA9">
              <w:rPr>
                <w:rFonts w:asciiTheme="minorHAnsi" w:hAnsiTheme="minorHAnsi" w:cstheme="minorHAnsi"/>
                <w:sz w:val="20"/>
                <w:szCs w:val="20"/>
              </w:rPr>
              <w:t xml:space="preserve">v súlade s kap. </w:t>
            </w:r>
            <w:r w:rsidR="00AC543A">
              <w:rPr>
                <w:rFonts w:asciiTheme="minorHAnsi" w:hAnsiTheme="minorHAnsi" w:cstheme="minorHAnsi"/>
                <w:sz w:val="20"/>
                <w:szCs w:val="20"/>
              </w:rPr>
              <w:t>4.1 PpP</w:t>
            </w:r>
            <w:r w:rsidR="000350B4">
              <w:rPr>
                <w:rFonts w:asciiTheme="minorHAnsi" w:hAnsiTheme="minorHAnsi" w:cstheme="minorHAnsi"/>
                <w:sz w:val="20"/>
                <w:szCs w:val="20"/>
              </w:rPr>
              <w:t>.</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C83862" w:rsidRDefault="00DA653B" w:rsidP="002523ED">
            <w:pPr>
              <w:pStyle w:val="Odsekzoznamu"/>
              <w:ind w:left="0"/>
              <w:contextualSpacing w:val="0"/>
              <w:rPr>
                <w:rFonts w:cstheme="minorHAnsi"/>
                <w:b/>
                <w:sz w:val="20"/>
                <w:szCs w:val="20"/>
              </w:rPr>
            </w:pPr>
            <w:r w:rsidRPr="00C83862">
              <w:rPr>
                <w:rFonts w:cstheme="minorHAnsi"/>
                <w:b/>
                <w:sz w:val="20"/>
                <w:szCs w:val="20"/>
              </w:rPr>
              <w:t>Špeciálne služby</w:t>
            </w:r>
          </w:p>
        </w:tc>
        <w:tc>
          <w:tcPr>
            <w:tcW w:w="7797" w:type="dxa"/>
          </w:tcPr>
          <w:p w14:paraId="2309CD64" w14:textId="454FF7DC"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písomnú zmluvu v prípadoch, ak ide o nadlimitnú alebo podlimitnú zákazku verejného obstarávania</w:t>
            </w:r>
            <w:r w:rsidRPr="00C83862">
              <w:rPr>
                <w:rStyle w:val="Odkaznapoznmkupodiarou"/>
                <w:rFonts w:asciiTheme="minorHAnsi" w:hAnsiTheme="minorHAnsi" w:cstheme="minorHAnsi"/>
                <w:sz w:val="20"/>
                <w:szCs w:val="20"/>
              </w:rPr>
              <w:footnoteReference w:id="63"/>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A193731" w14:textId="03A0218B"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493483"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21290E">
              <w:rPr>
                <w:rFonts w:asciiTheme="minorHAnsi" w:hAnsiTheme="minorHAnsi" w:cstheme="minorHAnsi"/>
                <w:sz w:val="20"/>
                <w:szCs w:val="20"/>
              </w:rPr>
              <w:t>Z</w:t>
            </w:r>
            <w:r w:rsidRPr="00C83862">
              <w:rPr>
                <w:rFonts w:asciiTheme="minorHAnsi" w:hAnsiTheme="minorHAnsi" w:cstheme="minorHAnsi"/>
                <w:sz w:val="20"/>
                <w:szCs w:val="20"/>
              </w:rPr>
              <w:t>ákona č. 357/2015 Z. z. o finančnej kontrole a audite a o zmene a doplnení niektorých zákonov – relevantné len pre orgány verejnej správy)</w:t>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4671FAD" w14:textId="64186745"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prijímateľa/partnera potvrdzuj</w:t>
            </w:r>
            <w:r w:rsidR="003C47AE" w:rsidRPr="00C83862">
              <w:rPr>
                <w:rFonts w:asciiTheme="minorHAnsi" w:hAnsiTheme="minorHAnsi" w:cstheme="minorHAnsi"/>
                <w:sz w:val="20"/>
                <w:szCs w:val="20"/>
              </w:rPr>
              <w:t>úci prevzatie a dátum prevzatia</w:t>
            </w:r>
            <w:r w:rsidR="00DC73F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5B962C83" w14:textId="313395D5"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kópiu štúdie, výstupu, analýzy a po</w:t>
            </w:r>
            <w:r w:rsidR="003C47AE" w:rsidRPr="00C83862">
              <w:rPr>
                <w:rFonts w:asciiTheme="minorHAnsi" w:hAnsiTheme="minorHAnsi" w:cstheme="minorHAnsi"/>
                <w:sz w:val="20"/>
                <w:szCs w:val="20"/>
              </w:rPr>
              <w:t>d.</w:t>
            </w:r>
            <w:r w:rsidR="0021290E">
              <w:rPr>
                <w:rFonts w:asciiTheme="minorHAnsi" w:hAnsiTheme="minorHAnsi" w:cstheme="minorHAnsi"/>
                <w:sz w:val="20"/>
                <w:szCs w:val="20"/>
              </w:rPr>
              <w:t>,</w:t>
            </w:r>
          </w:p>
          <w:p w14:paraId="33921E8E" w14:textId="2307D908" w:rsidR="00DA653B" w:rsidRPr="00C83862" w:rsidRDefault="003C47AE"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účtovný doklad</w:t>
            </w:r>
            <w:r w:rsidR="0021290E">
              <w:rPr>
                <w:rFonts w:asciiTheme="minorHAnsi" w:hAnsiTheme="minorHAnsi" w:cstheme="minorHAnsi"/>
                <w:sz w:val="20"/>
                <w:szCs w:val="20"/>
              </w:rPr>
              <w:t>,</w:t>
            </w:r>
            <w:r w:rsidR="00DA653B" w:rsidRPr="00C83862">
              <w:rPr>
                <w:rFonts w:asciiTheme="minorHAnsi" w:hAnsiTheme="minorHAnsi" w:cstheme="minorHAnsi"/>
                <w:sz w:val="20"/>
                <w:szCs w:val="20"/>
              </w:rPr>
              <w:t xml:space="preserve"> </w:t>
            </w:r>
          </w:p>
          <w:p w14:paraId="4C63DFCF" w14:textId="7F1DDAC6" w:rsidR="00F3261F" w:rsidRDefault="00DA653B" w:rsidP="003E6D62">
            <w:pPr>
              <w:pStyle w:val="Default"/>
              <w:numPr>
                <w:ilvl w:val="0"/>
                <w:numId w:val="38"/>
              </w:numPr>
              <w:spacing w:after="53"/>
              <w:rPr>
                <w:rFonts w:asciiTheme="minorHAnsi" w:hAnsiTheme="minorHAnsi" w:cstheme="minorHAnsi"/>
                <w:sz w:val="20"/>
                <w:szCs w:val="20"/>
              </w:rPr>
            </w:pPr>
            <w:r w:rsidRPr="00C83862">
              <w:rPr>
                <w:rFonts w:asciiTheme="minorHAnsi" w:hAnsiTheme="minorHAnsi" w:cstheme="minorHAnsi"/>
                <w:sz w:val="20"/>
                <w:szCs w:val="20"/>
              </w:rPr>
              <w:t>doklad o úhrade (výpis z bankového účtu)</w:t>
            </w:r>
            <w:r w:rsidR="0021290E">
              <w:rPr>
                <w:rFonts w:asciiTheme="minorHAnsi" w:hAnsiTheme="minorHAnsi" w:cstheme="minorHAnsi"/>
                <w:sz w:val="20"/>
                <w:szCs w:val="20"/>
              </w:rPr>
              <w:t>,</w:t>
            </w:r>
          </w:p>
          <w:p w14:paraId="07AB07BA" w14:textId="459DE498" w:rsidR="00DA653B" w:rsidRPr="00C83862" w:rsidRDefault="00156EB9" w:rsidP="003E6D62">
            <w:pPr>
              <w:pStyle w:val="Default"/>
              <w:numPr>
                <w:ilvl w:val="0"/>
                <w:numId w:val="38"/>
              </w:numPr>
              <w:spacing w:after="53"/>
              <w:rPr>
                <w:rFonts w:asciiTheme="minorHAnsi" w:hAnsiTheme="minorHAnsi" w:cstheme="minorHAnsi"/>
                <w:sz w:val="20"/>
                <w:szCs w:val="20"/>
              </w:rPr>
            </w:pPr>
            <w:r w:rsidRPr="00156EB9">
              <w:rPr>
                <w:rFonts w:asciiTheme="minorHAnsi" w:hAnsiTheme="minorHAnsi" w:cstheme="minorHAnsi"/>
                <w:sz w:val="20"/>
                <w:szCs w:val="20"/>
              </w:rPr>
              <w:t xml:space="preserve">Stanovisko  vecnej sekcie MIRRI SR a prílohy v zmysle Usmernenia č. </w:t>
            </w:r>
            <w:r w:rsidR="00252662">
              <w:rPr>
                <w:rFonts w:asciiTheme="minorHAnsi" w:hAnsiTheme="minorHAnsi" w:cstheme="minorHAnsi"/>
                <w:sz w:val="20"/>
                <w:szCs w:val="20"/>
              </w:rPr>
              <w:t>1</w:t>
            </w:r>
            <w:r w:rsidRPr="00156EB9">
              <w:rPr>
                <w:rFonts w:asciiTheme="minorHAnsi" w:hAnsiTheme="minorHAnsi" w:cstheme="minorHAnsi"/>
                <w:sz w:val="20"/>
                <w:szCs w:val="20"/>
              </w:rPr>
              <w:t xml:space="preserve">/2025 k riadeniu projektov v rámci Investície č. 1: Lepšie služby pre občanov a </w:t>
            </w:r>
            <w:r w:rsidRPr="00F01FE8">
              <w:rPr>
                <w:rFonts w:asciiTheme="minorHAnsi" w:hAnsiTheme="minorHAnsi" w:cstheme="minorHAnsi"/>
                <w:sz w:val="20"/>
                <w:szCs w:val="20"/>
              </w:rPr>
              <w:t>podnikateľov</w:t>
            </w:r>
            <w:r w:rsidRPr="00C04B28">
              <w:rPr>
                <w:rFonts w:asciiTheme="minorHAnsi" w:hAnsiTheme="minorHAnsi" w:cstheme="minorHAnsi"/>
                <w:sz w:val="20"/>
                <w:szCs w:val="20"/>
              </w:rPr>
              <w:t xml:space="preserve"> </w:t>
            </w:r>
            <w:r w:rsidR="00F3261F" w:rsidRPr="00F01FE8">
              <w:rPr>
                <w:rFonts w:asciiTheme="minorHAnsi" w:hAnsiTheme="minorHAnsi" w:cstheme="minorHAnsi"/>
                <w:sz w:val="20"/>
                <w:szCs w:val="20"/>
              </w:rPr>
              <w:t>(ak relevantné)</w:t>
            </w:r>
            <w:r w:rsidR="00F3261F" w:rsidRPr="00F01FE8">
              <w:rPr>
                <w:rFonts w:asciiTheme="minorHAnsi" w:hAnsiTheme="minorHAnsi" w:cstheme="minorHAnsi"/>
                <w:sz w:val="20"/>
                <w:szCs w:val="20"/>
                <w:vertAlign w:val="superscript"/>
              </w:rPr>
              <w:footnoteReference w:id="64"/>
            </w:r>
            <w:r w:rsidR="00DA653B" w:rsidRPr="00F01FE8">
              <w:rPr>
                <w:rFonts w:asciiTheme="minorHAnsi" w:hAnsiTheme="minorHAnsi" w:cstheme="minorHAnsi"/>
                <w:sz w:val="20"/>
                <w:szCs w:val="20"/>
              </w:rPr>
              <w:t>.</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49" w:name="_Toc168474979"/>
      <w:bookmarkStart w:id="250" w:name="_Toc168485072"/>
      <w:bookmarkStart w:id="251" w:name="_Toc201132414"/>
      <w:bookmarkEnd w:id="249"/>
      <w:bookmarkEnd w:id="250"/>
      <w:r w:rsidRPr="00655D76">
        <w:rPr>
          <w:rFonts w:asciiTheme="minorHAnsi" w:hAnsiTheme="minorHAnsi" w:cstheme="minorHAnsi"/>
        </w:rPr>
        <w:t>Zjednodušené vykazovanie výdavkov</w:t>
      </w:r>
      <w:bookmarkEnd w:id="251"/>
      <w:r w:rsidRPr="00655D76">
        <w:rPr>
          <w:rFonts w:asciiTheme="minorHAnsi" w:hAnsiTheme="minorHAnsi" w:cstheme="minorHAnsi"/>
        </w:rPr>
        <w:t xml:space="preserve"> </w:t>
      </w:r>
    </w:p>
    <w:p w14:paraId="2B71076A" w14:textId="3F9648C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w:t>
      </w:r>
      <w:r w:rsidR="00DA7DD5" w:rsidRPr="00655D76">
        <w:rPr>
          <w:rFonts w:cstheme="minorHAnsi"/>
        </w:rPr>
        <w:t xml:space="preserve">deklaruje </w:t>
      </w:r>
      <w:r w:rsidRPr="00655D76">
        <w:rPr>
          <w:rFonts w:cstheme="minorHAnsi"/>
        </w:rPr>
        <w:t xml:space="preserve">prijímateľ uvedený typ výdavku formálne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252" w:name="_Toc161141160"/>
      <w:bookmarkStart w:id="253" w:name="_Toc161143001"/>
      <w:bookmarkStart w:id="254" w:name="_Toc161144459"/>
      <w:bookmarkStart w:id="255" w:name="_Toc164324755"/>
      <w:bookmarkStart w:id="256" w:name="_Toc168474981"/>
      <w:bookmarkStart w:id="257" w:name="_Toc168485074"/>
      <w:bookmarkStart w:id="258" w:name="_Toc201132415"/>
      <w:bookmarkEnd w:id="252"/>
      <w:bookmarkEnd w:id="253"/>
      <w:bookmarkEnd w:id="254"/>
      <w:bookmarkEnd w:id="255"/>
      <w:bookmarkEnd w:id="256"/>
      <w:bookmarkEnd w:id="257"/>
      <w:r w:rsidRPr="00655D76">
        <w:rPr>
          <w:rFonts w:asciiTheme="minorHAnsi" w:hAnsiTheme="minorHAnsi" w:cstheme="minorHAnsi"/>
        </w:rPr>
        <w:lastRenderedPageBreak/>
        <w:t>Zmluvy a dodatky s dodávateľom</w:t>
      </w:r>
      <w:bookmarkEnd w:id="258"/>
      <w:r w:rsidRPr="00655D76">
        <w:rPr>
          <w:rFonts w:asciiTheme="minorHAnsi" w:hAnsiTheme="minorHAnsi" w:cstheme="minorHAnsi"/>
        </w:rPr>
        <w:t xml:space="preserve"> </w:t>
      </w:r>
    </w:p>
    <w:p w14:paraId="28CF5663" w14:textId="697B2267"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w:t>
      </w:r>
      <w:r w:rsidR="00235573">
        <w:rPr>
          <w:rFonts w:cstheme="minorHAnsi"/>
        </w:rPr>
        <w:t>Z</w:t>
      </w:r>
      <w:r w:rsidRPr="00655D76">
        <w:rPr>
          <w:rFonts w:cstheme="minorHAnsi"/>
        </w:rPr>
        <w:t xml:space="preserve">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259" w:name="_Toc201132416"/>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259"/>
    </w:p>
    <w:p w14:paraId="0CC29269" w14:textId="760E27DC"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w:t>
      </w:r>
      <w:r w:rsidR="001676CD">
        <w:rPr>
          <w:rFonts w:cstheme="minorHAnsi"/>
        </w:rPr>
        <w:t xml:space="preserve">pre </w:t>
      </w:r>
      <w:r w:rsidRPr="00655D76">
        <w:rPr>
          <w:rFonts w:cstheme="minorHAnsi"/>
        </w:rPr>
        <w:t>prijímateľ</w:t>
      </w:r>
      <w:r w:rsidR="001676CD">
        <w:rPr>
          <w:rFonts w:cstheme="minorHAnsi"/>
        </w:rPr>
        <w:t>a</w:t>
      </w:r>
      <w:r w:rsidRPr="00655D76">
        <w:rPr>
          <w:rFonts w:cstheme="minorHAnsi"/>
        </w:rPr>
        <w:t xml:space="preserve">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w:t>
      </w:r>
      <w:r w:rsidR="00734171">
        <w:rPr>
          <w:rFonts w:cstheme="minorHAnsi"/>
        </w:rPr>
        <w:t>uložen</w:t>
      </w:r>
      <w:r w:rsidRPr="00655D76">
        <w:rPr>
          <w:rFonts w:cstheme="minorHAnsi"/>
        </w:rPr>
        <w:t xml:space="preserve">ých prijímateľovi v 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55578338" w:rsidR="00DD7E57" w:rsidRPr="00655D76" w:rsidRDefault="00DD7E57" w:rsidP="00E74657">
      <w:pPr>
        <w:spacing w:before="120" w:after="120" w:line="240" w:lineRule="auto"/>
        <w:jc w:val="both"/>
      </w:pPr>
      <w:r w:rsidRPr="00655D76">
        <w:t xml:space="preserve">Prijímateľ je povinný, na požiadanie </w:t>
      </w:r>
      <w:r w:rsidR="00924D9C">
        <w:t>vykonávateľa</w:t>
      </w:r>
      <w:r w:rsidRPr="00655D76">
        <w:t xml:space="preserve"> predložiť informácie o stave realizácie aktivít projektu, pokroku projektu, identifikovaných problémo</w:t>
      </w:r>
      <w:r w:rsidR="0022082D">
        <w:t>v</w:t>
      </w:r>
      <w:r w:rsidRPr="00655D76">
        <w:t xml:space="preserve"> a rizikách realizovania projektu, ako aj ďalšie informácie v súvislosti s realizáciou projektu vo formáte stanovenom </w:t>
      </w:r>
      <w:r w:rsidR="00924D9C">
        <w:t>vykonávateľom</w:t>
      </w:r>
      <w:r w:rsidRPr="00655D76">
        <w:t xml:space="preserve">. </w:t>
      </w:r>
    </w:p>
    <w:p w14:paraId="528142BF" w14:textId="1D76EB2A" w:rsidR="00DD7E57" w:rsidRPr="00655D76" w:rsidRDefault="00DD7E57" w:rsidP="00E74657">
      <w:pPr>
        <w:spacing w:before="120" w:after="120" w:line="240" w:lineRule="auto"/>
        <w:jc w:val="both"/>
      </w:pPr>
      <w:r w:rsidRPr="00655D76">
        <w:t xml:space="preserve">Prijímateľ je zodpovedný za presnosť, správnosť, pravdivosť a úplnosť všetkých informácií poskytovaných </w:t>
      </w:r>
      <w:r w:rsidR="00924D9C">
        <w:t>vykonávateľovi</w:t>
      </w:r>
      <w:r w:rsidRPr="00655D76">
        <w:t>. Monitorovacie správy projektu podliehajú výkonu kontroly</w:t>
      </w:r>
      <w:r w:rsidR="00326277">
        <w:t xml:space="preserve"> vykonávateľom</w:t>
      </w:r>
      <w:r w:rsidRPr="00655D76">
        <w:t>.</w:t>
      </w:r>
    </w:p>
    <w:p w14:paraId="1F777D85" w14:textId="1951D9AE"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43B04CB2"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w:t>
      </w:r>
      <w:r w:rsidR="00C34951" w:rsidRPr="00C24025">
        <w:rPr>
          <w:rFonts w:cstheme="minorHAnsi"/>
        </w:rPr>
        <w:t>so stavom k </w:t>
      </w:r>
      <w:r w:rsidR="00241ECE" w:rsidRPr="0015298A">
        <w:rPr>
          <w:rFonts w:cstheme="minorHAnsi"/>
        </w:rPr>
        <w:t>30. júnu</w:t>
      </w:r>
      <w:r w:rsidR="007817A6">
        <w:rPr>
          <w:rStyle w:val="Odkaznapoznmkupodiarou"/>
          <w:rFonts w:cstheme="minorHAnsi"/>
        </w:rPr>
        <w:footnoteReference w:id="65"/>
      </w:r>
      <w:r w:rsidR="00241ECE" w:rsidRPr="0015298A">
        <w:rPr>
          <w:rFonts w:cstheme="minorHAnsi"/>
        </w:rPr>
        <w:t xml:space="preserve"> </w:t>
      </w:r>
      <w:r w:rsidR="00241ECE">
        <w:rPr>
          <w:rFonts w:cstheme="minorHAnsi"/>
        </w:rPr>
        <w:t xml:space="preserve">a </w:t>
      </w:r>
      <w:r w:rsidR="00C34951" w:rsidRPr="00C24025">
        <w:rPr>
          <w:rFonts w:cstheme="minorHAnsi"/>
        </w:rPr>
        <w:t xml:space="preserve">31. decembru každého roka. </w:t>
      </w:r>
      <w:r w:rsidR="00241ECE">
        <w:rPr>
          <w:rFonts w:cstheme="minorHAnsi"/>
        </w:rPr>
        <w:t xml:space="preserve">Lehota na zaslanie </w:t>
      </w:r>
      <w:r w:rsidR="00692861">
        <w:rPr>
          <w:rFonts w:cstheme="minorHAnsi"/>
        </w:rPr>
        <w:t>je</w:t>
      </w:r>
      <w:r w:rsidR="00241ECE">
        <w:rPr>
          <w:rFonts w:cstheme="minorHAnsi"/>
        </w:rPr>
        <w:t xml:space="preserve"> 5 pracovných dní po skončení monitorovacieho obdobia. </w:t>
      </w:r>
      <w:r w:rsidR="00C34951" w:rsidRPr="00C24025">
        <w:rPr>
          <w:rFonts w:cstheme="minorHAnsi"/>
        </w:rPr>
        <w:t>Hodnoty, ktoré majú byť reportované k 31. decembru, budú predstavovať výsledky opatrení, ktoré sa začali implementovať v období od júla do decembra, a hodnoty reportované k 30. júnu</w:t>
      </w:r>
      <w:r w:rsidR="007C2F72">
        <w:rPr>
          <w:rFonts w:cstheme="minorHAnsi"/>
        </w:rPr>
        <w:t>,</w:t>
      </w:r>
      <w:r w:rsidR="00C34951" w:rsidRPr="00C24025">
        <w:rPr>
          <w:rFonts w:cstheme="minorHAnsi"/>
        </w:rPr>
        <w:t xml:space="preserve"> budú predstavovať výsledky opatrení, ktoré sa začali implementovať v období od januára do júna </w:t>
      </w:r>
      <w:r w:rsidR="00CA45E8">
        <w:rPr>
          <w:rFonts w:cstheme="minorHAnsi"/>
        </w:rPr>
        <w:t>v</w:t>
      </w:r>
      <w:r w:rsidR="002B35F9">
        <w:rPr>
          <w:rFonts w:cstheme="minorHAnsi"/>
        </w:rPr>
        <w:t> </w:t>
      </w:r>
      <w:r w:rsidR="00CA45E8">
        <w:rPr>
          <w:rFonts w:cstheme="minorHAnsi"/>
        </w:rPr>
        <w:t>danom</w:t>
      </w:r>
      <w:r w:rsidR="002B35F9">
        <w:rPr>
          <w:rFonts w:cstheme="minorHAnsi"/>
        </w:rPr>
        <w:t xml:space="preserve"> </w:t>
      </w:r>
      <w:r w:rsidR="00C34951" w:rsidRPr="00C24025">
        <w:rPr>
          <w:rFonts w:cstheme="minorHAnsi"/>
        </w:rPr>
        <w:t>roku</w:t>
      </w:r>
      <w:r w:rsidR="00A6292B">
        <w:rPr>
          <w:rFonts w:cstheme="minorHAnsi"/>
        </w:rPr>
        <w:t>.</w:t>
      </w:r>
      <w:r w:rsidR="00A6292B" w:rsidRPr="00A6292B">
        <w:t xml:space="preserve"> </w:t>
      </w:r>
      <w:r w:rsidR="00A6292B" w:rsidRPr="00A6292B">
        <w:rPr>
          <w:rFonts w:cstheme="minorHAnsi"/>
        </w:rPr>
        <w:t>Súčasne s PMS prijímateľ predkladá odpočet spoločných ukazovateľov definovaných v prílohe č. 16 - Zoznam MU</w:t>
      </w:r>
      <w:r w:rsidR="00A102FA">
        <w:rPr>
          <w:rFonts w:cstheme="minorHAnsi"/>
        </w:rPr>
        <w:t>;</w:t>
      </w:r>
    </w:p>
    <w:p w14:paraId="7E5BF006" w14:textId="012E2600"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w:t>
      </w:r>
      <w:r w:rsidR="00DB7BC2" w:rsidRPr="009D1DCA">
        <w:rPr>
          <w:rFonts w:cstheme="minorHAnsi"/>
          <w:b/>
          <w:bCs/>
        </w:rPr>
        <w:t xml:space="preserve">prijímateľ predkladá </w:t>
      </w:r>
      <w:r w:rsidR="006E2555" w:rsidRPr="009D1DCA">
        <w:rPr>
          <w:rFonts w:cstheme="minorHAnsi"/>
          <w:b/>
          <w:bCs/>
        </w:rPr>
        <w:t>ZMS</w:t>
      </w:r>
      <w:r w:rsidR="003421FA" w:rsidRPr="009D1DCA">
        <w:rPr>
          <w:rFonts w:cstheme="minorHAnsi"/>
          <w:b/>
          <w:bCs/>
        </w:rPr>
        <w:t xml:space="preserve"> </w:t>
      </w:r>
      <w:r w:rsidR="00DB7BC2" w:rsidRPr="009D1DCA">
        <w:rPr>
          <w:rFonts w:cstheme="minorHAnsi"/>
          <w:b/>
          <w:bCs/>
        </w:rPr>
        <w:t xml:space="preserve">spolu so záverečnou </w:t>
      </w:r>
      <w:r w:rsidR="003421FA" w:rsidRPr="009D1DCA">
        <w:rPr>
          <w:rFonts w:cstheme="minorHAnsi"/>
          <w:b/>
          <w:bCs/>
        </w:rPr>
        <w:t>ŽoP</w:t>
      </w:r>
      <w:r w:rsidR="001D0D9F" w:rsidRPr="009D1DCA">
        <w:rPr>
          <w:rFonts w:cstheme="minorHAnsi"/>
          <w:b/>
          <w:bCs/>
        </w:rPr>
        <w:t xml:space="preserve"> najneskôr 31.</w:t>
      </w:r>
      <w:r w:rsidR="000D3319">
        <w:rPr>
          <w:rFonts w:cstheme="minorHAnsi"/>
          <w:b/>
          <w:bCs/>
        </w:rPr>
        <w:t>7.</w:t>
      </w:r>
      <w:r w:rsidR="001D0D9F" w:rsidRPr="009D1DCA">
        <w:rPr>
          <w:rFonts w:cstheme="minorHAnsi"/>
          <w:b/>
          <w:bCs/>
        </w:rPr>
        <w:t>2026</w:t>
      </w:r>
      <w:r w:rsidR="00B852FE">
        <w:rPr>
          <w:rFonts w:cstheme="minorHAnsi"/>
        </w:rPr>
        <w:t>;</w:t>
      </w:r>
    </w:p>
    <w:p w14:paraId="28141E40" w14:textId="4E6839EA"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lastRenderedPageBreak/>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w:t>
      </w:r>
      <w:r w:rsidR="00625D1D">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625D1D">
        <w:rPr>
          <w:rFonts w:cstheme="minorHAnsi"/>
        </w:rPr>
        <w:t>;</w:t>
      </w:r>
    </w:p>
    <w:p w14:paraId="26D951B2" w14:textId="1FF927FE" w:rsidR="00364ECA" w:rsidRPr="00655D76" w:rsidRDefault="00326277" w:rsidP="003E6D62">
      <w:pPr>
        <w:pStyle w:val="Odsekzoznamu"/>
        <w:numPr>
          <w:ilvl w:val="0"/>
          <w:numId w:val="15"/>
        </w:numPr>
        <w:spacing w:before="120" w:after="120" w:line="240" w:lineRule="auto"/>
        <w:ind w:left="709" w:hanging="425"/>
        <w:jc w:val="both"/>
        <w:rPr>
          <w:rFonts w:cstheme="minorHAnsi"/>
        </w:rPr>
      </w:pPr>
      <w:r>
        <w:rPr>
          <w:rFonts w:cstheme="minorHAnsi"/>
        </w:rPr>
        <w:t>v</w:t>
      </w:r>
      <w:r w:rsidR="00104F67" w:rsidRPr="00655D76">
        <w:rPr>
          <w:rFonts w:cstheme="minorHAnsi"/>
        </w:rPr>
        <w:t xml:space="preserve">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r w:rsidR="0006146A">
        <w:rPr>
          <w:rFonts w:cstheme="minorHAnsi"/>
        </w:rPr>
        <w:t>;</w:t>
      </w:r>
    </w:p>
    <w:p w14:paraId="7A1FE856" w14:textId="5FB3FF1C" w:rsidR="00B43416" w:rsidRPr="00655D76" w:rsidRDefault="00E10AA3" w:rsidP="003E6D62">
      <w:pPr>
        <w:pStyle w:val="Odsekzoznamu"/>
        <w:numPr>
          <w:ilvl w:val="0"/>
          <w:numId w:val="15"/>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260" w:name="_Toc161141163"/>
      <w:bookmarkStart w:id="261" w:name="_Toc161143004"/>
      <w:bookmarkStart w:id="262" w:name="_Toc161144462"/>
      <w:bookmarkStart w:id="263" w:name="_Toc164324758"/>
      <w:bookmarkStart w:id="264" w:name="_Toc168474984"/>
      <w:bookmarkStart w:id="265" w:name="_Toc168485077"/>
      <w:bookmarkStart w:id="266" w:name="_Toc201132417"/>
      <w:bookmarkEnd w:id="260"/>
      <w:bookmarkEnd w:id="261"/>
      <w:bookmarkEnd w:id="262"/>
      <w:bookmarkEnd w:id="263"/>
      <w:bookmarkEnd w:id="264"/>
      <w:bookmarkEnd w:id="265"/>
      <w:r w:rsidRPr="00655D76">
        <w:rPr>
          <w:rFonts w:asciiTheme="minorHAnsi" w:hAnsiTheme="minorHAnsi" w:cstheme="minorHAnsi"/>
        </w:rPr>
        <w:t>M</w:t>
      </w:r>
      <w:r w:rsidR="002A798E" w:rsidRPr="00655D76">
        <w:rPr>
          <w:rFonts w:asciiTheme="minorHAnsi" w:hAnsiTheme="minorHAnsi" w:cstheme="minorHAnsi"/>
        </w:rPr>
        <w:t>onitorovacia správa projektu</w:t>
      </w:r>
      <w:bookmarkEnd w:id="266"/>
    </w:p>
    <w:p w14:paraId="06387E94" w14:textId="16BD0A7E"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66"/>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3BA2DD8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w:t>
      </w:r>
      <w:r w:rsidRPr="00486750">
        <w:rPr>
          <w:b/>
        </w:rPr>
        <w:t xml:space="preserve">Prijímateľ má povinnosť predložiť </w:t>
      </w:r>
      <w:r w:rsidR="003F332B" w:rsidRPr="00486750">
        <w:rPr>
          <w:b/>
        </w:rPr>
        <w:t>vykonávateľovi</w:t>
      </w:r>
      <w:r w:rsidRPr="00486750">
        <w:rPr>
          <w:b/>
        </w:rPr>
        <w:t xml:space="preserve"> </w:t>
      </w:r>
      <w:r w:rsidR="00DB6D0C" w:rsidRPr="00486750">
        <w:rPr>
          <w:b/>
        </w:rPr>
        <w:t>PMS</w:t>
      </w:r>
      <w:r w:rsidRPr="00486750">
        <w:rPr>
          <w:b/>
        </w:rPr>
        <w:t xml:space="preserve"> do </w:t>
      </w:r>
      <w:r w:rsidR="00413D48" w:rsidRPr="00C04B28">
        <w:rPr>
          <w:b/>
        </w:rPr>
        <w:t xml:space="preserve">5 pracovných </w:t>
      </w:r>
      <w:r w:rsidR="00DB6D0C" w:rsidRPr="00C04B28">
        <w:rPr>
          <w:b/>
        </w:rPr>
        <w:t>dní</w:t>
      </w:r>
      <w:r w:rsidR="003421FA" w:rsidRPr="00C04B28">
        <w:rPr>
          <w:b/>
        </w:rPr>
        <w:t xml:space="preserve"> </w:t>
      </w:r>
      <w:r w:rsidR="003421FA" w:rsidRPr="00135835">
        <w:rPr>
          <w:b/>
        </w:rPr>
        <w:t>po</w:t>
      </w:r>
      <w:r w:rsidR="003421FA" w:rsidRPr="00486750">
        <w:rPr>
          <w:b/>
        </w:rPr>
        <w:t xml:space="preserve"> monitorovac</w:t>
      </w:r>
      <w:r w:rsidRPr="00486750">
        <w:rPr>
          <w:b/>
        </w:rPr>
        <w:t xml:space="preserve">om období. </w:t>
      </w:r>
      <w:r w:rsidRPr="00655D76">
        <w:t xml:space="preserve">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39C35FC4" w:rsidR="00364ECA" w:rsidRPr="00655D76" w:rsidRDefault="00364ECA">
      <w:pPr>
        <w:spacing w:before="120" w:after="120" w:line="240" w:lineRule="auto"/>
        <w:jc w:val="both"/>
        <w:rPr>
          <w:rFonts w:cstheme="minorHAnsi"/>
        </w:rPr>
      </w:pPr>
      <w:r w:rsidRPr="00655D76">
        <w:rPr>
          <w:rFonts w:cstheme="minorHAnsi"/>
        </w:rPr>
        <w:t>Z</w:t>
      </w:r>
      <w:r w:rsidR="00454AAD">
        <w:rPr>
          <w:rFonts w:cstheme="minorHAnsi"/>
        </w:rPr>
        <w:t xml:space="preserve">áverečná </w:t>
      </w:r>
      <w:r w:rsidRPr="00655D76">
        <w:rPr>
          <w:rFonts w:cstheme="minorHAnsi"/>
        </w:rPr>
        <w:t xml:space="preserve">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tejto kapitoly) do momentu ukončenia realizácie aktivít projektu, pričom </w:t>
      </w:r>
      <w:r w:rsidRPr="009D1DCA">
        <w:rPr>
          <w:rFonts w:cstheme="minorHAnsi"/>
          <w:b/>
          <w:bCs/>
        </w:rPr>
        <w:t xml:space="preserve">prijímateľ má povinnosť predložiť </w:t>
      </w:r>
      <w:r w:rsidR="00454AAD">
        <w:rPr>
          <w:rFonts w:cstheme="minorHAnsi"/>
          <w:b/>
          <w:bCs/>
        </w:rPr>
        <w:t xml:space="preserve">záverečnú </w:t>
      </w:r>
      <w:r w:rsidRPr="009D1DCA">
        <w:rPr>
          <w:rFonts w:cstheme="minorHAnsi"/>
          <w:b/>
          <w:bCs/>
        </w:rPr>
        <w:t>MS</w:t>
      </w:r>
      <w:r w:rsidR="002464E9">
        <w:rPr>
          <w:rFonts w:cstheme="minorHAnsi"/>
          <w:b/>
          <w:bCs/>
        </w:rPr>
        <w:t xml:space="preserve"> rovnako ako</w:t>
      </w:r>
      <w:r w:rsidR="003421FA" w:rsidRPr="009D1DCA">
        <w:rPr>
          <w:rFonts w:cstheme="minorHAnsi"/>
          <w:b/>
          <w:bCs/>
        </w:rPr>
        <w:t xml:space="preserve"> ŽoP </w:t>
      </w:r>
      <w:r w:rsidR="00252D5B" w:rsidRPr="009D1DCA">
        <w:rPr>
          <w:rFonts w:cstheme="minorHAnsi"/>
          <w:b/>
          <w:bCs/>
        </w:rPr>
        <w:t xml:space="preserve">najneskôr </w:t>
      </w:r>
      <w:r w:rsidR="00CB11FE">
        <w:rPr>
          <w:rFonts w:cstheme="minorHAnsi"/>
          <w:b/>
          <w:bCs/>
        </w:rPr>
        <w:t>k</w:t>
      </w:r>
      <w:r w:rsidR="00E547C3">
        <w:rPr>
          <w:rFonts w:cstheme="minorHAnsi"/>
          <w:b/>
          <w:bCs/>
        </w:rPr>
        <w:t> </w:t>
      </w:r>
      <w:r w:rsidR="00CB11FE">
        <w:rPr>
          <w:rFonts w:cstheme="minorHAnsi"/>
          <w:b/>
          <w:bCs/>
        </w:rPr>
        <w:t>termínu</w:t>
      </w:r>
      <w:r w:rsidR="00E547C3">
        <w:rPr>
          <w:rFonts w:cstheme="minorHAnsi"/>
          <w:b/>
          <w:bCs/>
        </w:rPr>
        <w:t xml:space="preserve"> </w:t>
      </w:r>
      <w:r w:rsidR="00252D5B" w:rsidRPr="009D1DCA">
        <w:rPr>
          <w:rFonts w:cstheme="minorHAnsi"/>
          <w:b/>
          <w:bCs/>
        </w:rPr>
        <w:t xml:space="preserve">31. </w:t>
      </w:r>
      <w:r w:rsidR="000D3319">
        <w:rPr>
          <w:rFonts w:cstheme="minorHAnsi"/>
          <w:b/>
          <w:bCs/>
        </w:rPr>
        <w:t>7.</w:t>
      </w:r>
      <w:r w:rsidR="00252D5B" w:rsidRPr="009D1DCA">
        <w:rPr>
          <w:rFonts w:cstheme="minorHAnsi"/>
          <w:b/>
          <w:bCs/>
        </w:rPr>
        <w:t>2026</w:t>
      </w:r>
      <w:r w:rsidR="003421FA" w:rsidRPr="00655D76">
        <w:rPr>
          <w:rFonts w:cstheme="minorHAnsi"/>
        </w:rPr>
        <w:t>.</w:t>
      </w:r>
    </w:p>
    <w:p w14:paraId="28D47CF6" w14:textId="2C766EB5" w:rsidR="005357FB" w:rsidRPr="00655D76" w:rsidRDefault="005035C1">
      <w:pPr>
        <w:spacing w:before="120" w:after="120" w:line="240" w:lineRule="auto"/>
        <w:jc w:val="both"/>
        <w:rPr>
          <w:rFonts w:cstheme="minorHAnsi"/>
        </w:rPr>
      </w:pPr>
      <w:r w:rsidRPr="00655D76">
        <w:rPr>
          <w:rFonts w:cstheme="minorHAnsi"/>
        </w:rPr>
        <w:t>Prijímateľ je povinný k</w:t>
      </w:r>
      <w:r w:rsidR="006E6658">
        <w:rPr>
          <w:rFonts w:cstheme="minorHAnsi"/>
        </w:rPr>
        <w:t>u každej</w:t>
      </w:r>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lastRenderedPageBreak/>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w:t>
      </w:r>
      <w:r w:rsidR="005357FB" w:rsidRPr="00C04B28">
        <w:rPr>
          <w:b/>
          <w:bCs/>
        </w:rPr>
        <w:t>minimálne 5 pracovných dní</w:t>
      </w:r>
      <w:r w:rsidR="005357FB" w:rsidRPr="00655D76">
        <w:t xml:space="preserve">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3666F21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w:t>
      </w:r>
      <w:r w:rsidR="00135FC0">
        <w:rPr>
          <w:rFonts w:cstheme="minorHAnsi"/>
        </w:rPr>
        <w:t>,</w:t>
      </w:r>
      <w:r w:rsidR="002B1D72">
        <w:rPr>
          <w:rFonts w:cstheme="minorHAnsi"/>
        </w:rPr>
        <w:t xml:space="preserve"> </w:t>
      </w:r>
      <w:r w:rsidR="002B1D72" w:rsidRPr="002B1D72">
        <w:rPr>
          <w:rFonts w:cstheme="minorHAnsi"/>
        </w:rPr>
        <w:t>zašle</w:t>
      </w:r>
      <w:r w:rsidRPr="00655D76">
        <w:rPr>
          <w:rFonts w:cstheme="minorHAnsi"/>
        </w:rPr>
        <w:t xml:space="preserve"> vykonávateľ elektronicky, resp. listom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386E0761" w:rsidR="00D05032" w:rsidRPr="00655D76" w:rsidRDefault="00924D9C" w:rsidP="00E74657">
      <w:pPr>
        <w:spacing w:before="120" w:after="120" w:line="240" w:lineRule="auto"/>
        <w:jc w:val="both"/>
        <w:rPr>
          <w:rFonts w:cstheme="minorHAnsi"/>
        </w:rPr>
      </w:pPr>
      <w:r>
        <w:rPr>
          <w:rFonts w:cstheme="minorHAnsi"/>
        </w:rPr>
        <w:t>Vykonávateľ</w:t>
      </w:r>
      <w:r w:rsidR="00D05032" w:rsidRPr="00655D76">
        <w:rPr>
          <w:rFonts w:cstheme="minorHAnsi"/>
        </w:rPr>
        <w:t xml:space="preserve"> je oprávnený </w:t>
      </w:r>
      <w:r w:rsidR="00D05032" w:rsidRPr="00655D76">
        <w:rPr>
          <w:rFonts w:cstheme="minorHAnsi"/>
          <w:b/>
        </w:rPr>
        <w:t>neschváliť poslednú NMS</w:t>
      </w:r>
      <w:r w:rsidR="00D05032" w:rsidRPr="00655D76">
        <w:rPr>
          <w:rFonts w:cstheme="minorHAnsi"/>
        </w:rPr>
        <w:t xml:space="preserve"> najmä v prípadoch, ak</w:t>
      </w:r>
      <w:r w:rsidR="00453846" w:rsidRPr="00655D76">
        <w:rPr>
          <w:rFonts w:cstheme="minorHAnsi"/>
        </w:rPr>
        <w:t>:</w:t>
      </w:r>
    </w:p>
    <w:p w14:paraId="4C34F7D0" w14:textId="5D3C5C2A" w:rsidR="00C20952"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1BECDF82" w:rsidR="00700B6D"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w:t>
      </w:r>
      <w:r w:rsidR="0017478D">
        <w:rPr>
          <w:rFonts w:cstheme="minorHAnsi"/>
        </w:rPr>
        <w:t>.</w:t>
      </w:r>
      <w:r w:rsidR="006610DD" w:rsidRPr="00655D76">
        <w:rPr>
          <w:rFonts w:cstheme="minorHAnsi"/>
        </w:rPr>
        <w:t xml:space="preserve"> 13</w:t>
      </w:r>
      <w:r w:rsidRPr="00655D76">
        <w:rPr>
          <w:rFonts w:cstheme="minorHAnsi"/>
        </w:rPr>
        <w:t xml:space="preserve"> VZP a zistenia počas prebiehajúceho auditu/kontroly predbežne obsahujú zistenia, ktoré by mohli zakladať nezrovnalosť alebo iné porušenia </w:t>
      </w:r>
      <w:r w:rsidR="00552217">
        <w:rPr>
          <w:rFonts w:cstheme="minorHAnsi"/>
        </w:rPr>
        <w:t>z</w:t>
      </w:r>
      <w:r w:rsidRPr="00655D76">
        <w:rPr>
          <w:rFonts w:cstheme="minorHAnsi"/>
        </w:rPr>
        <w:t>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267" w:name="_Toc201132418"/>
      <w:r w:rsidRPr="00655D76">
        <w:rPr>
          <w:rFonts w:asciiTheme="minorHAnsi" w:hAnsiTheme="minorHAnsi" w:cstheme="minorHAnsi"/>
        </w:rPr>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267"/>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3E6D62">
      <w:pPr>
        <w:pStyle w:val="Odsekzoznamu"/>
        <w:numPr>
          <w:ilvl w:val="0"/>
          <w:numId w:val="17"/>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3E6D62">
      <w:pPr>
        <w:pStyle w:val="Odsekzoznamu"/>
        <w:numPr>
          <w:ilvl w:val="0"/>
          <w:numId w:val="17"/>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3273EE65" w:rsidR="00E520B3" w:rsidRPr="00655D76" w:rsidRDefault="00E520B3" w:rsidP="003E6D62">
      <w:pPr>
        <w:pStyle w:val="Odsekzoznamu"/>
        <w:numPr>
          <w:ilvl w:val="0"/>
          <w:numId w:val="17"/>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69DD2547" w:rsidR="00700B6D" w:rsidRPr="00655D76" w:rsidRDefault="0089730F" w:rsidP="00E74657">
      <w:pPr>
        <w:spacing w:before="120" w:after="120" w:line="240" w:lineRule="auto"/>
        <w:jc w:val="both"/>
        <w:rPr>
          <w:rFonts w:cstheme="minorHAnsi"/>
        </w:rPr>
      </w:pPr>
      <w:r w:rsidRPr="00655D76">
        <w:rPr>
          <w:rFonts w:cstheme="minorHAnsi"/>
        </w:rPr>
        <w:lastRenderedPageBreak/>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3EC0A5B"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tcPr>
          <w:p w14:paraId="1A1F1CD6" w14:textId="6F76E7F9"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801C2EF" w14:textId="77777777" w:rsidR="00667FB9" w:rsidRDefault="00667FB9" w:rsidP="00E74657">
      <w:pPr>
        <w:spacing w:before="120" w:after="120" w:line="240" w:lineRule="auto"/>
        <w:jc w:val="both"/>
        <w:rPr>
          <w:rFonts w:cstheme="minorHAnsi"/>
          <w:u w:val="single"/>
        </w:rPr>
      </w:pPr>
    </w:p>
    <w:p w14:paraId="02BFF2D9" w14:textId="3E0CB17C"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67"/>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157D99AA"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w:t>
      </w:r>
      <w:r w:rsidRPr="00655D76">
        <w:rPr>
          <w:rFonts w:cstheme="minorHAnsi"/>
        </w:rPr>
        <w:lastRenderedPageBreak/>
        <w:t xml:space="preserve">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4549DF6A" w14:textId="77777777" w:rsidR="00667FB9" w:rsidRDefault="00667FB9" w:rsidP="00E74657">
      <w:pPr>
        <w:spacing w:before="120" w:after="120" w:line="240" w:lineRule="auto"/>
        <w:jc w:val="both"/>
        <w:rPr>
          <w:rFonts w:cstheme="minorHAnsi"/>
        </w:rPr>
      </w:pPr>
    </w:p>
    <w:p w14:paraId="11D2B89B" w14:textId="38F5B5BD"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3E6D62">
      <w:pPr>
        <w:pStyle w:val="Odsekzoznamu"/>
        <w:numPr>
          <w:ilvl w:val="0"/>
          <w:numId w:val="18"/>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3E6D62">
      <w:pPr>
        <w:pStyle w:val="Odsekzoznamu"/>
        <w:numPr>
          <w:ilvl w:val="0"/>
          <w:numId w:val="18"/>
        </w:numPr>
        <w:tabs>
          <w:tab w:val="left" w:pos="567"/>
        </w:tabs>
        <w:spacing w:before="120" w:after="120" w:line="240" w:lineRule="auto"/>
        <w:ind w:left="567" w:hanging="283"/>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B328569" w14:textId="08721E94" w:rsidR="00C34951" w:rsidRDefault="00432D18" w:rsidP="003E6D62">
      <w:pPr>
        <w:pStyle w:val="Odsekzoznamu"/>
        <w:numPr>
          <w:ilvl w:val="0"/>
          <w:numId w:val="18"/>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1D0BD734" w14:textId="58B4E65F" w:rsidR="00C34951" w:rsidRDefault="00C34951" w:rsidP="00C04B28">
      <w:pPr>
        <w:tabs>
          <w:tab w:val="left" w:pos="567"/>
        </w:tabs>
        <w:spacing w:before="120" w:after="120" w:line="240" w:lineRule="auto"/>
        <w:jc w:val="both"/>
        <w:rPr>
          <w:rFonts w:cstheme="minorHAnsi"/>
        </w:rPr>
      </w:pPr>
    </w:p>
    <w:p w14:paraId="2DC72A45" w14:textId="2966F9ED" w:rsidR="00C34951" w:rsidRDefault="00A92DB1" w:rsidP="00C34951">
      <w:pPr>
        <w:pStyle w:val="Nadpis2"/>
        <w:spacing w:before="360" w:after="360" w:line="240" w:lineRule="auto"/>
        <w:ind w:left="567" w:hanging="578"/>
        <w:rPr>
          <w:rFonts w:asciiTheme="minorHAnsi" w:hAnsiTheme="minorHAnsi" w:cstheme="minorHAnsi"/>
        </w:rPr>
      </w:pPr>
      <w:bookmarkStart w:id="268" w:name="_Toc201132419"/>
      <w:r>
        <w:rPr>
          <w:rFonts w:asciiTheme="minorHAnsi" w:hAnsiTheme="minorHAnsi" w:cstheme="minorHAnsi"/>
        </w:rPr>
        <w:t>V</w:t>
      </w:r>
      <w:r w:rsidR="00C34951">
        <w:rPr>
          <w:rFonts w:asciiTheme="minorHAnsi" w:hAnsiTheme="minorHAnsi" w:cstheme="minorHAnsi"/>
        </w:rPr>
        <w:t>ykazovani</w:t>
      </w:r>
      <w:r>
        <w:rPr>
          <w:rFonts w:asciiTheme="minorHAnsi" w:hAnsiTheme="minorHAnsi" w:cstheme="minorHAnsi"/>
        </w:rPr>
        <w:t>e</w:t>
      </w:r>
      <w:r w:rsidR="001769E6">
        <w:rPr>
          <w:rFonts w:asciiTheme="minorHAnsi" w:hAnsiTheme="minorHAnsi" w:cstheme="minorHAnsi"/>
        </w:rPr>
        <w:t xml:space="preserve"> spoločných</w:t>
      </w:r>
      <w:r w:rsidR="00C34951">
        <w:rPr>
          <w:rFonts w:asciiTheme="minorHAnsi" w:hAnsiTheme="minorHAnsi" w:cstheme="minorHAnsi"/>
        </w:rPr>
        <w:t xml:space="preserve"> ukazovateľov</w:t>
      </w:r>
      <w:bookmarkEnd w:id="268"/>
    </w:p>
    <w:p w14:paraId="05605A84" w14:textId="16C739E3" w:rsidR="00767753" w:rsidRDefault="0020094B" w:rsidP="00C04B28">
      <w:pPr>
        <w:jc w:val="both"/>
      </w:pPr>
      <w:r>
        <w:t>Spoloč</w:t>
      </w:r>
      <w:r w:rsidR="00767753">
        <w:t>né ukazovatele majú za cieľ sledovať pokrok pri dosahovaní cieľov Mechanizmu v rámci implementácie reforiem a investícií zahrnutých do Plánu obnovy a odolnosti SR.</w:t>
      </w:r>
      <w:r w:rsidR="00C04AB4">
        <w:t xml:space="preserve"> V monitorovacom období je úlohou prijímateľa zabezpečiť priebežné sledovanie priebehu realizovaných aktivít a </w:t>
      </w:r>
      <w:r w:rsidR="00E97D6E">
        <w:t>jeho</w:t>
      </w:r>
      <w:r w:rsidR="00C04AB4">
        <w:t xml:space="preserve"> vplyvu na napĺňanie stanovených </w:t>
      </w:r>
      <w:r w:rsidR="00832CD9">
        <w:t>spoloč</w:t>
      </w:r>
      <w:r w:rsidR="00C04AB4">
        <w:t xml:space="preserve">ných ukazovateľov. </w:t>
      </w:r>
    </w:p>
    <w:p w14:paraId="711EB590" w14:textId="795E40D7" w:rsidR="00767753" w:rsidRDefault="00767753" w:rsidP="00C04B28">
      <w:pPr>
        <w:jc w:val="both"/>
      </w:pPr>
      <w:r>
        <w:t xml:space="preserve">Na základe údajov o implementácií reforiem a investícií Plánu obnovy a odolnosti SR </w:t>
      </w:r>
      <w:r w:rsidR="00552217">
        <w:t>v</w:t>
      </w:r>
      <w:r>
        <w:t>ykonávateľ zhromažďuje všetky relevantné údaje o merateľných ukazovateľo</w:t>
      </w:r>
      <w:r w:rsidR="00C04AB4">
        <w:t>ch s cieľom zabezpečiť transparentné a efektívne hodnotenie pokroku</w:t>
      </w:r>
      <w:r>
        <w:t>.</w:t>
      </w:r>
    </w:p>
    <w:p w14:paraId="7E3C3EA9" w14:textId="29EE8D73" w:rsidR="00DA28EE" w:rsidRDefault="00A92DB1" w:rsidP="00C04B28">
      <w:pPr>
        <w:jc w:val="both"/>
      </w:pPr>
      <w:r>
        <w:t>V</w:t>
      </w:r>
      <w:r w:rsidR="00DA28EE">
        <w:t>ykazovani</w:t>
      </w:r>
      <w:r>
        <w:t>e</w:t>
      </w:r>
      <w:r w:rsidR="00DA28EE">
        <w:t xml:space="preserve"> </w:t>
      </w:r>
      <w:r w:rsidR="008F16DB">
        <w:t>spoločn</w:t>
      </w:r>
      <w:r w:rsidR="00DA28EE">
        <w:t xml:space="preserve">ých ukazovateľov je </w:t>
      </w:r>
      <w:r w:rsidR="00E460E6">
        <w:t xml:space="preserve">potrebné </w:t>
      </w:r>
      <w:r>
        <w:t>realizovať</w:t>
      </w:r>
      <w:r w:rsidR="00DA28EE">
        <w:t xml:space="preserve"> v Prílohe č. 16</w:t>
      </w:r>
      <w:r w:rsidR="00DD25BB">
        <w:t xml:space="preserve"> </w:t>
      </w:r>
      <w:r>
        <w:t>(</w:t>
      </w:r>
      <w:r w:rsidR="00DD25BB">
        <w:t>Zoznam MU</w:t>
      </w:r>
      <w:r>
        <w:t>)</w:t>
      </w:r>
      <w:r w:rsidR="00DA28EE">
        <w:t>.</w:t>
      </w:r>
    </w:p>
    <w:p w14:paraId="28376A12" w14:textId="41CA6960" w:rsidR="004B5AC8" w:rsidRPr="00655D76" w:rsidRDefault="6A109B43" w:rsidP="00E74657">
      <w:pPr>
        <w:pStyle w:val="Nadpis1"/>
        <w:spacing w:before="360" w:line="240" w:lineRule="auto"/>
      </w:pPr>
      <w:bookmarkStart w:id="269" w:name="_Toc168474987"/>
      <w:bookmarkStart w:id="270" w:name="_Toc168485080"/>
      <w:bookmarkStart w:id="271" w:name="_Toc201132420"/>
      <w:bookmarkEnd w:id="269"/>
      <w:bookmarkEnd w:id="270"/>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272" w:name="_Toc168474989"/>
      <w:bookmarkStart w:id="273" w:name="_Toc168484907"/>
      <w:bookmarkStart w:id="274" w:name="_Toc168485082"/>
      <w:bookmarkEnd w:id="271"/>
      <w:bookmarkEnd w:id="272"/>
      <w:bookmarkEnd w:id="273"/>
      <w:bookmarkEnd w:id="274"/>
    </w:p>
    <w:p w14:paraId="5EAB44AC" w14:textId="2D0DF56F" w:rsidR="004B5AC8" w:rsidRDefault="004B5AC8" w:rsidP="00E74657">
      <w:pPr>
        <w:spacing w:before="120" w:after="120" w:line="240" w:lineRule="auto"/>
        <w:jc w:val="both"/>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025A43B5" w14:textId="61CB81A5"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3E6D62">
      <w:pPr>
        <w:pStyle w:val="Odsekzoznamu"/>
        <w:numPr>
          <w:ilvl w:val="0"/>
          <w:numId w:val="19"/>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68"/>
      </w:r>
      <w:r w:rsidRPr="00655D76">
        <w:rPr>
          <w:rFonts w:cstheme="minorHAnsi"/>
        </w:rPr>
        <w:t>,</w:t>
      </w:r>
    </w:p>
    <w:p w14:paraId="5894495E" w14:textId="77777777" w:rsidR="00F55F29" w:rsidRPr="00655D76" w:rsidRDefault="00F55F29" w:rsidP="003E6D62">
      <w:pPr>
        <w:pStyle w:val="Odsekzoznamu"/>
        <w:numPr>
          <w:ilvl w:val="0"/>
          <w:numId w:val="19"/>
        </w:numPr>
        <w:spacing w:before="120" w:after="120" w:line="240" w:lineRule="auto"/>
        <w:ind w:hanging="436"/>
        <w:jc w:val="both"/>
        <w:rPr>
          <w:rFonts w:cstheme="minorHAnsi"/>
        </w:rPr>
      </w:pPr>
      <w:r w:rsidRPr="00655D76">
        <w:rPr>
          <w:rFonts w:cstheme="minorHAnsi"/>
        </w:rPr>
        <w:lastRenderedPageBreak/>
        <w:t>záväzných usmernení MF SR k finančnej kontrole</w:t>
      </w:r>
      <w:r w:rsidRPr="00655D76">
        <w:rPr>
          <w:rFonts w:cstheme="minorHAnsi"/>
          <w:vertAlign w:val="superscript"/>
        </w:rPr>
        <w:footnoteReference w:id="69"/>
      </w:r>
      <w:r w:rsidRPr="00655D76">
        <w:rPr>
          <w:rFonts w:cstheme="minorHAnsi"/>
        </w:rPr>
        <w:t>,</w:t>
      </w:r>
    </w:p>
    <w:p w14:paraId="4BCF90C9" w14:textId="1DDFFB1A" w:rsidR="00F55F29" w:rsidRPr="00655D76" w:rsidRDefault="00F55F29" w:rsidP="003E6D62">
      <w:pPr>
        <w:pStyle w:val="Odsekzoznamu"/>
        <w:numPr>
          <w:ilvl w:val="0"/>
          <w:numId w:val="19"/>
        </w:numPr>
        <w:spacing w:before="120" w:after="120" w:line="240" w:lineRule="auto"/>
        <w:ind w:hanging="436"/>
        <w:contextualSpacing w:val="0"/>
        <w:jc w:val="both"/>
        <w:rPr>
          <w:rFonts w:cstheme="minorHAnsi"/>
        </w:rPr>
      </w:pPr>
      <w:r w:rsidRPr="00655D76">
        <w:rPr>
          <w:rFonts w:cstheme="minorHAnsi"/>
        </w:rPr>
        <w:t>Systému implementácie Plánu obnovy</w:t>
      </w:r>
      <w:r w:rsidR="00BB034B">
        <w:rPr>
          <w:rFonts w:cstheme="minorHAnsi"/>
        </w:rPr>
        <w:t xml:space="preserve"> a odolnosti SR</w:t>
      </w:r>
      <w:r w:rsidRPr="00655D76">
        <w:rPr>
          <w:rFonts w:cstheme="minorHAnsi"/>
          <w:vertAlign w:val="superscript"/>
        </w:rPr>
        <w:footnoteReference w:id="70"/>
      </w:r>
      <w:r w:rsidRPr="00655D76">
        <w:rPr>
          <w:rFonts w:cstheme="minorHAnsi"/>
        </w:rPr>
        <w:t>.</w:t>
      </w:r>
      <w:r w:rsidR="006B24CC" w:rsidRPr="00655D76">
        <w:rPr>
          <w:rFonts w:cstheme="minorHAnsi"/>
        </w:rPr>
        <w:t xml:space="preserve"> </w:t>
      </w:r>
    </w:p>
    <w:p w14:paraId="74F24F99" w14:textId="018CFA6C"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t>Finančnou kontrolou sa overuje v súlade s cieľmi a podľa povahy každej finančnej operácie alebo jej časti, jej súlad s:</w:t>
      </w:r>
    </w:p>
    <w:p w14:paraId="74BF67C4"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osobitnými predpismi alebo medzinárodnými zmluvami, ktorými je SR viazaná a na základe ktorých sa SR poskytujú finančné prostriedky zo zahraničia,</w:t>
      </w:r>
    </w:p>
    <w:p w14:paraId="64AC3E12"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17BDA585" w:rsidR="00F55F29" w:rsidRPr="00655D76" w:rsidRDefault="00AF0A23">
      <w:pPr>
        <w:spacing w:before="120" w:after="120" w:line="240" w:lineRule="auto"/>
        <w:jc w:val="both"/>
        <w:rPr>
          <w:rFonts w:cstheme="minorHAnsi"/>
        </w:rPr>
      </w:pPr>
      <w:r w:rsidRPr="00655D76">
        <w:rPr>
          <w:rFonts w:cstheme="minorHAnsi"/>
        </w:rPr>
        <w:t>Zákon o finančnej kontrole</w:t>
      </w:r>
      <w:r w:rsidR="00156E4A">
        <w:rPr>
          <w:rFonts w:cstheme="minorHAnsi"/>
        </w:rPr>
        <w:t xml:space="preserve"> a audite</w:t>
      </w:r>
      <w:r w:rsidRPr="00655D76">
        <w:rPr>
          <w:rFonts w:cstheme="minorHAnsi"/>
        </w:rPr>
        <w:t xml:space="preserv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71"/>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72"/>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73"/>
      </w:r>
      <w:r w:rsidRPr="00655D76">
        <w:rPr>
          <w:rFonts w:cstheme="minorHAnsi"/>
        </w:rPr>
        <w:t xml:space="preserve"> v prípade, že je to potrebné pre efektívnejšie vykonanie kontroly projektu (napr. </w:t>
      </w:r>
      <w:r w:rsidRPr="00655D76">
        <w:rPr>
          <w:rFonts w:cstheme="minorHAnsi"/>
        </w:rPr>
        <w:lastRenderedPageBreak/>
        <w:t>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4F5F0FA3" w:rsidR="00D028FD" w:rsidRDefault="003A6AE2" w:rsidP="00304406">
      <w:pPr>
        <w:spacing w:before="120" w:after="120" w:line="240" w:lineRule="auto"/>
        <w:jc w:val="both"/>
        <w:rPr>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74"/>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75"/>
      </w:r>
      <w:r w:rsidR="00D028FD" w:rsidRPr="00655D76">
        <w:rPr>
          <w:rFonts w:cstheme="minorHAnsi"/>
        </w:rPr>
        <w:t xml:space="preserve">. </w:t>
      </w:r>
    </w:p>
    <w:p w14:paraId="445D5756" w14:textId="2EBAB2D2" w:rsidR="0022103F" w:rsidRPr="009D1DCA" w:rsidRDefault="0022103F" w:rsidP="0022103F">
      <w:pPr>
        <w:spacing w:before="120" w:after="120" w:line="240" w:lineRule="auto"/>
        <w:jc w:val="both"/>
        <w:rPr>
          <w:b/>
          <w:bCs/>
        </w:rPr>
      </w:pPr>
      <w:r w:rsidRPr="009D1DCA">
        <w:rPr>
          <w:b/>
          <w:bCs/>
          <w:u w:val="single"/>
        </w:rPr>
        <w:t>Upozornenie:</w:t>
      </w:r>
      <w:r w:rsidRPr="009D1DCA">
        <w:rPr>
          <w:b/>
          <w:bCs/>
        </w:rPr>
        <w:t xml:space="preserve"> Novelizácia zákona o finančnej kontrole  a audite účinná k 1.1.2026 nemá vplyv na vykonávanie kontrol podľa tejto Príručky</w:t>
      </w:r>
      <w:r w:rsidR="000D3319">
        <w:rPr>
          <w:b/>
          <w:bCs/>
        </w:rPr>
        <w:t xml:space="preserve"> </w:t>
      </w:r>
      <w:r w:rsidRPr="009D1DCA">
        <w:rPr>
          <w:b/>
          <w:bCs/>
        </w:rPr>
        <w:t>v súlade so zákonom o finančnej kontrole a audite.</w:t>
      </w: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275" w:name="_Toc201132421"/>
      <w:r w:rsidRPr="00655D76">
        <w:rPr>
          <w:rFonts w:asciiTheme="minorHAnsi" w:hAnsiTheme="minorHAnsi" w:cstheme="minorHAnsi"/>
        </w:rPr>
        <w:t>Finančná kontrola verejného obstarávania/obstarávania</w:t>
      </w:r>
      <w:bookmarkEnd w:id="275"/>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459F99D2"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76"/>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 xml:space="preserve">dokumentáciu k zrealizovanému postupu verejného obstarávania v </w:t>
      </w:r>
      <w:r w:rsidR="00CD31C4">
        <w:rPr>
          <w:rFonts w:ascii="Calibri" w:hAnsi="Calibri" w:cs="Calibri"/>
          <w:color w:val="000000"/>
        </w:rPr>
        <w:t>z</w:t>
      </w:r>
      <w:r w:rsidRPr="00655D76">
        <w:rPr>
          <w:rFonts w:ascii="Calibri" w:hAnsi="Calibri" w:cs="Calibri"/>
          <w:color w:val="000000"/>
        </w:rPr>
        <w:t>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186FA787"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w:t>
      </w:r>
      <w:r w:rsidR="00212F7B">
        <w:rPr>
          <w:rFonts w:ascii="Calibri" w:hAnsi="Calibri" w:cs="Calibri"/>
          <w:color w:val="000000"/>
        </w:rPr>
        <w:t xml:space="preserve"> vo </w:t>
      </w:r>
      <w:r w:rsidRPr="00655D76">
        <w:rPr>
          <w:rFonts w:ascii="Calibri" w:hAnsi="Calibri" w:cs="Calibri"/>
          <w:color w:val="000000"/>
        </w:rPr>
        <w:t>výzve na predkladanie ponúk uvádzali informácie týkajúce sa financovania zákazky z prostriedkov mechanizmu</w:t>
      </w:r>
      <w:r w:rsidRPr="00655D76">
        <w:rPr>
          <w:rStyle w:val="Odkaznapoznmkupodiarou"/>
          <w:rFonts w:cstheme="minorHAnsi"/>
        </w:rPr>
        <w:footnoteReference w:id="77"/>
      </w:r>
      <w:r w:rsidRPr="00655D76">
        <w:rPr>
          <w:rFonts w:ascii="Calibri" w:hAnsi="Calibri" w:cs="Calibri"/>
          <w:color w:val="000000"/>
        </w:rPr>
        <w:t xml:space="preserve">. O uvedenej </w:t>
      </w:r>
      <w:r w:rsidRPr="00655D76">
        <w:rPr>
          <w:rFonts w:ascii="Calibri" w:hAnsi="Calibri" w:cs="Calibri"/>
          <w:color w:val="000000"/>
        </w:rPr>
        <w:lastRenderedPageBreak/>
        <w:t>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276" w:name="_Toc159325335"/>
      <w:bookmarkStart w:id="277" w:name="_Toc159325754"/>
      <w:bookmarkStart w:id="278" w:name="_Toc161141168"/>
      <w:bookmarkStart w:id="279" w:name="_Toc161143009"/>
      <w:bookmarkStart w:id="280" w:name="_Toc161144467"/>
      <w:bookmarkStart w:id="281" w:name="_Toc164324763"/>
      <w:bookmarkStart w:id="282" w:name="_Toc168474992"/>
      <w:bookmarkStart w:id="283" w:name="_Toc168485085"/>
      <w:bookmarkStart w:id="284" w:name="_Toc157003689"/>
      <w:bookmarkStart w:id="285" w:name="_Toc159325336"/>
      <w:bookmarkStart w:id="286" w:name="_Toc159325755"/>
      <w:bookmarkStart w:id="287" w:name="_Toc161141169"/>
      <w:bookmarkStart w:id="288" w:name="_Toc161143010"/>
      <w:bookmarkStart w:id="289" w:name="_Toc161144468"/>
      <w:bookmarkStart w:id="290" w:name="_Toc164324764"/>
      <w:bookmarkStart w:id="291" w:name="_Toc168474993"/>
      <w:bookmarkStart w:id="292" w:name="_Toc168485086"/>
      <w:bookmarkStart w:id="293" w:name="_Toc201132422"/>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655D76">
        <w:rPr>
          <w:rFonts w:asciiTheme="minorHAnsi" w:hAnsiTheme="minorHAnsi" w:cstheme="minorHAnsi"/>
        </w:rPr>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293"/>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78"/>
      </w:r>
      <w:r w:rsidRPr="00655D76">
        <w:rPr>
          <w:rFonts w:cstheme="minorHAnsi"/>
        </w:rPr>
        <w:t>, efektívnosti</w:t>
      </w:r>
      <w:r w:rsidR="003A72E0" w:rsidRPr="00655D76">
        <w:rPr>
          <w:rStyle w:val="Odkaznapoznmkupodiarou"/>
          <w:rFonts w:cstheme="minorHAnsi"/>
        </w:rPr>
        <w:footnoteReference w:id="79"/>
      </w:r>
      <w:r w:rsidRPr="00655D76">
        <w:rPr>
          <w:rFonts w:cstheme="minorHAnsi"/>
        </w:rPr>
        <w:t>, účinnosti</w:t>
      </w:r>
      <w:r w:rsidR="003A72E0" w:rsidRPr="00655D76">
        <w:rPr>
          <w:rStyle w:val="Odkaznapoznmkupodiarou"/>
          <w:rFonts w:cstheme="minorHAnsi"/>
        </w:rPr>
        <w:footnoteReference w:id="80"/>
      </w:r>
      <w:r w:rsidRPr="00655D76">
        <w:rPr>
          <w:rFonts w:cstheme="minorHAnsi"/>
        </w:rPr>
        <w:t xml:space="preserve"> a účelnosti</w:t>
      </w:r>
      <w:r w:rsidR="005A2DBF" w:rsidRPr="00655D76">
        <w:rPr>
          <w:rStyle w:val="Odkaznapoznmkupodiarou"/>
          <w:rFonts w:cstheme="minorHAnsi"/>
        </w:rPr>
        <w:footnoteReference w:id="81"/>
      </w:r>
      <w:r w:rsidRPr="00655D76">
        <w:rPr>
          <w:rFonts w:cstheme="minorHAnsi"/>
        </w:rPr>
        <w:t xml:space="preserve">. </w:t>
      </w:r>
    </w:p>
    <w:p w14:paraId="2616376C" w14:textId="2F4074C5"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82"/>
      </w:r>
      <w:r w:rsidR="00073F06" w:rsidRPr="00655D76">
        <w:rPr>
          <w:rFonts w:cstheme="minorHAnsi"/>
        </w:rPr>
        <w:t xml:space="preserve">. </w:t>
      </w:r>
    </w:p>
    <w:p w14:paraId="16F34D22" w14:textId="0F550C85"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w:t>
      </w:r>
      <w:r w:rsidR="00D04A73">
        <w:rPr>
          <w:rFonts w:cstheme="minorHAnsi"/>
        </w:rPr>
        <w:t>Z</w:t>
      </w:r>
      <w:r w:rsidR="002D6771" w:rsidRPr="00655D76">
        <w:rPr>
          <w:rFonts w:cstheme="minorHAnsi"/>
        </w:rPr>
        <w:t xml:space="preserve">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w:t>
      </w:r>
      <w:r w:rsidR="00DC5C42">
        <w:rPr>
          <w:rFonts w:cstheme="minorHAnsi"/>
        </w:rPr>
        <w:t>Z</w:t>
      </w:r>
      <w:r w:rsidR="002D6771" w:rsidRPr="00655D76">
        <w:rPr>
          <w:rFonts w:cstheme="minorHAnsi"/>
        </w:rPr>
        <w:t>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294" w:name="_Toc201132423"/>
      <w:r w:rsidRPr="00655D76">
        <w:rPr>
          <w:rFonts w:asciiTheme="minorHAnsi" w:hAnsiTheme="minorHAnsi" w:cstheme="minorHAnsi"/>
        </w:rPr>
        <w:lastRenderedPageBreak/>
        <w:t>Výstup z kontroly projektu a ukončenie kontroly projektu</w:t>
      </w:r>
      <w:bookmarkEnd w:id="294"/>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83"/>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84"/>
      </w:r>
      <w:r w:rsidRPr="00655D76">
        <w:rPr>
          <w:rFonts w:cstheme="minorHAnsi"/>
        </w:rPr>
        <w:t>/identifikačný kód ŽoP</w:t>
      </w:r>
      <w:r w:rsidRPr="00655D76">
        <w:rPr>
          <w:rStyle w:val="Odkaznapoznmkupodiarou"/>
          <w:rFonts w:cstheme="minorHAnsi"/>
        </w:rPr>
        <w:footnoteReference w:id="85"/>
      </w:r>
      <w:r w:rsidRPr="00655D76">
        <w:rPr>
          <w:rFonts w:cstheme="minorHAnsi"/>
        </w:rPr>
        <w:t xml:space="preserve">, </w:t>
      </w:r>
    </w:p>
    <w:p w14:paraId="1426550B" w14:textId="77777777" w:rsidR="001C6662"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lastRenderedPageBreak/>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4CCE0B9E" w:rsidR="001C6662" w:rsidRPr="00655D76" w:rsidRDefault="001C6662" w:rsidP="003E6D62">
      <w:pPr>
        <w:pStyle w:val="Odsekzoznamu"/>
        <w:numPr>
          <w:ilvl w:val="0"/>
          <w:numId w:val="22"/>
        </w:numPr>
        <w:spacing w:before="120" w:after="120" w:line="240" w:lineRule="auto"/>
        <w:ind w:hanging="436"/>
        <w:contextualSpacing w:val="0"/>
        <w:jc w:val="both"/>
        <w:rPr>
          <w:rFonts w:cstheme="minorHAnsi"/>
        </w:rPr>
      </w:pPr>
      <w:r w:rsidRPr="00655D76">
        <w:rPr>
          <w:rFonts w:cstheme="minorHAnsi"/>
        </w:rPr>
        <w:t>poučenie o možnosti podať v určenej lehote písomné námietky k zisteným nedostatkom, navrhnutým odporúčaniam, k lehote na predloženie písomného zoznamu prijatých opatrení a k lehote na splnenie prijatých opatrení uvedený</w:t>
      </w:r>
      <w:r w:rsidR="002E0694">
        <w:rPr>
          <w:rFonts w:cstheme="minorHAnsi"/>
        </w:rPr>
        <w:t>ch</w:t>
      </w:r>
      <w:r w:rsidRPr="00655D76">
        <w:rPr>
          <w:rFonts w:cstheme="minorHAnsi"/>
        </w:rPr>
        <w:t xml:space="preserve"> v návrhu čiastkovej správy alebo v návrhu správy.</w:t>
      </w:r>
    </w:p>
    <w:p w14:paraId="22F19159" w14:textId="48DFFC8B"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w:t>
      </w:r>
      <w:r w:rsidR="008A60A4">
        <w:rPr>
          <w:rFonts w:cstheme="minorHAnsi"/>
        </w:rPr>
        <w:t xml:space="preserve">a audite </w:t>
      </w:r>
      <w:r w:rsidRPr="00655D76">
        <w:rPr>
          <w:rFonts w:cstheme="minorHAnsi"/>
        </w:rPr>
        <w:t xml:space="preserve">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295" w:name="_Toc201132424"/>
      <w:r w:rsidRPr="00655D76">
        <w:rPr>
          <w:rFonts w:asciiTheme="minorHAnsi" w:hAnsiTheme="minorHAnsi" w:cstheme="minorBidi"/>
        </w:rPr>
        <w:t>Výkon finančnej kontroly na mieste</w:t>
      </w:r>
      <w:bookmarkEnd w:id="295"/>
    </w:p>
    <w:p w14:paraId="658FBB58" w14:textId="2BEF8C13"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700E4CF6" w:rsidR="00D67120" w:rsidRDefault="00FA7BE5">
      <w:pPr>
        <w:spacing w:before="120" w:after="120" w:line="240" w:lineRule="auto"/>
        <w:jc w:val="both"/>
      </w:pPr>
      <w:r w:rsidRPr="00655D76">
        <w:t>Vykonanie FKnM je fakultatívne</w:t>
      </w:r>
      <w:r w:rsidRPr="00655D76">
        <w:rPr>
          <w:rStyle w:val="Odkaznapoznmkupodiarou"/>
        </w:rPr>
        <w:footnoteReference w:id="86"/>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18B65344" w14:textId="16DCDA8B" w:rsidR="00F1691D" w:rsidRPr="00F1691D" w:rsidRDefault="00F1691D" w:rsidP="00F1691D">
      <w:pPr>
        <w:jc w:val="both"/>
      </w:pPr>
      <w:r>
        <w:t>V</w:t>
      </w:r>
      <w:r w:rsidRPr="00F1691D">
        <w:t>zhľadom na charakter, obsah a kvantitu podpornej dokumentácie</w:t>
      </w:r>
      <w:r>
        <w:t xml:space="preserve"> pri predloženej ŽoP je možné </w:t>
      </w:r>
      <w:r w:rsidRPr="00F1691D">
        <w:t>vykon</w:t>
      </w:r>
      <w:r>
        <w:t>ať</w:t>
      </w:r>
      <w:r w:rsidRPr="00F1691D">
        <w:t xml:space="preserve"> spoločne s administratívnou kontrolou ŽoP aj finančnú kontrolu na mieste, a to na vzorke </w:t>
      </w:r>
      <w:r w:rsidR="00F3451E">
        <w:t>minim</w:t>
      </w:r>
      <w:r w:rsidR="00EE511A">
        <w:t>á</w:t>
      </w:r>
      <w:r w:rsidR="00F3451E">
        <w:t xml:space="preserve">lne </w:t>
      </w:r>
      <w:r>
        <w:t>2</w:t>
      </w:r>
      <w:r w:rsidRPr="00F1691D">
        <w:t>% z</w:t>
      </w:r>
      <w:r w:rsidR="00273F98">
        <w:t> náhodne vybraných</w:t>
      </w:r>
      <w:r w:rsidRPr="00F1691D">
        <w:t xml:space="preserve"> </w:t>
      </w:r>
      <w:r>
        <w:t xml:space="preserve">deklarovaných výdavkov z každej skupiny výdavkov </w:t>
      </w:r>
      <w:r w:rsidRPr="00F1691D">
        <w:t>obsiahnutých v ŽoP.</w:t>
      </w:r>
      <w:r>
        <w:t xml:space="preserve"> Vykonávateľ </w:t>
      </w:r>
      <w:r w:rsidRPr="00F1691D">
        <w:t>môže navýšiť kontrolovanú vzorku deklarovaných výdavkov v</w:t>
      </w:r>
      <w:r>
        <w:t> </w:t>
      </w:r>
      <w:r w:rsidRPr="00F1691D">
        <w:t>ŽoP</w:t>
      </w:r>
      <w:r>
        <w:t>,</w:t>
      </w:r>
      <w:r w:rsidRPr="00F1691D">
        <w:t xml:space="preserve"> ak zistí chybovosť v podpornej dokumentácii.</w:t>
      </w:r>
    </w:p>
    <w:p w14:paraId="3E81AB62" w14:textId="454456BE" w:rsidR="00D67120" w:rsidRPr="00655D76" w:rsidRDefault="725660B8">
      <w:pPr>
        <w:spacing w:before="120" w:after="120" w:line="240" w:lineRule="auto"/>
        <w:jc w:val="both"/>
      </w:pPr>
      <w:r w:rsidRPr="00655D76">
        <w:t xml:space="preserve">Ak sa počas </w:t>
      </w:r>
      <w:r w:rsidR="08ABD382" w:rsidRPr="00655D76">
        <w:t xml:space="preserve">FKnM </w:t>
      </w:r>
      <w:r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93BDBA0" w:rsidR="00285F9A" w:rsidRPr="00655D76" w:rsidRDefault="00285F9A">
      <w:pPr>
        <w:spacing w:before="120" w:after="120" w:line="240" w:lineRule="auto"/>
        <w:jc w:val="both"/>
      </w:pPr>
      <w:r w:rsidRPr="00655D76">
        <w:lastRenderedPageBreak/>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w:t>
      </w:r>
      <w:r w:rsidR="00D714F2">
        <w:t xml:space="preserve">a audite </w:t>
      </w:r>
      <w:r w:rsidRPr="00655D76">
        <w:t xml:space="preserve">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17A07E8F" w:rsidR="0FDB0BAF" w:rsidRPr="00655D76" w:rsidRDefault="0FDB0BAF">
      <w:pPr>
        <w:spacing w:before="120" w:after="120" w:line="240" w:lineRule="auto"/>
        <w:jc w:val="both"/>
      </w:pPr>
      <w:r w:rsidRPr="00655D76">
        <w:t>Výstupom z každej FKnM je návrh čiastkovej správy/návrh správy z kontroly (v prípade zistených nedostatkov) alebo čiastková správa/správa z kontroly (ak v rámci kontroly neboli zistené nedostatky). Ak pri výkone FKnM neboli zistené nedostatky, M</w:t>
      </w:r>
      <w:r w:rsidR="006E5996">
        <w:t>IRRI</w:t>
      </w:r>
      <w:r w:rsidRPr="00655D76">
        <w:t xml:space="preserve"> SR zašle </w:t>
      </w:r>
      <w:r w:rsidR="00CD3E52" w:rsidRPr="00655D76">
        <w:t>p</w:t>
      </w:r>
      <w:r w:rsidRPr="00655D76">
        <w:t xml:space="preserve">rijímateľovi do 15 pracovných dní od ukončenia výkonu FKnM 1 rovnopis čiastkovej správy/správy z kontroly. </w:t>
      </w:r>
    </w:p>
    <w:p w14:paraId="1D86C6DC" w14:textId="5A8B9AF4"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w:t>
      </w:r>
      <w:r w:rsidR="00AD0D04">
        <w:rPr>
          <w:rFonts w:ascii="Calibri" w:eastAsia="Calibri" w:hAnsi="Calibri" w:cs="Calibri"/>
        </w:rPr>
        <w:t>Z</w:t>
      </w:r>
      <w:r w:rsidRPr="00655D76">
        <w:rPr>
          <w:rFonts w:ascii="Calibri" w:eastAsia="Calibri" w:hAnsi="Calibri" w:cs="Calibri"/>
        </w:rPr>
        <w:t xml:space="preserve">ákonom č. 357/2015 Z. z. o finančnej kontrole a audite a o zmene a doplnení niektorých zákonov je povinná osoba oprávnená podať proti identifikovaným nedostatkom a odporúčaniam, </w:t>
      </w:r>
      <w:r w:rsidR="00AD0D04">
        <w:rPr>
          <w:rFonts w:ascii="Calibri" w:eastAsia="Calibri" w:hAnsi="Calibri" w:cs="Calibri"/>
        </w:rPr>
        <w:t xml:space="preserve">v </w:t>
      </w:r>
      <w:r w:rsidRPr="00655D76">
        <w:rPr>
          <w:rFonts w:ascii="Calibri" w:eastAsia="Calibri" w:hAnsi="Calibri" w:cs="Calibri"/>
        </w:rPr>
        <w:t>lehote na predloženie písomného zoznamu prijatých opatrení a</w:t>
      </w:r>
      <w:r w:rsidR="00AD0D04">
        <w:rPr>
          <w:rFonts w:ascii="Calibri" w:eastAsia="Calibri" w:hAnsi="Calibri" w:cs="Calibri"/>
        </w:rPr>
        <w:t xml:space="preserve"> v </w:t>
      </w:r>
      <w:r w:rsidRPr="00655D76">
        <w:rPr>
          <w:rFonts w:ascii="Calibri" w:eastAsia="Calibri" w:hAnsi="Calibri" w:cs="Calibri"/>
        </w:rPr>
        <w:t xml:space="preserve">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ykonávateľ vyhodnotí dodané podklady</w:t>
      </w:r>
      <w:r w:rsidR="0016229E">
        <w:rPr>
          <w:rFonts w:ascii="Calibri" w:eastAsia="Calibri" w:hAnsi="Calibri" w:cs="Calibri"/>
        </w:rPr>
        <w:t>. Následne</w:t>
      </w:r>
      <w:r w:rsidR="4BDAE707" w:rsidRPr="00655D76">
        <w:rPr>
          <w:rFonts w:ascii="Calibri" w:eastAsia="Calibri" w:hAnsi="Calibri" w:cs="Calibri"/>
        </w:rPr>
        <w:t xml:space="preserve">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38C47548"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w:t>
      </w:r>
      <w:r w:rsidR="00552217">
        <w:t>z</w:t>
      </w:r>
      <w:r w:rsidRPr="00655D76">
        <w:t xml:space="preserve">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296" w:name="_Toc201132425"/>
      <w:r w:rsidRPr="00655D76">
        <w:rPr>
          <w:rFonts w:asciiTheme="minorHAnsi" w:hAnsiTheme="minorHAnsi" w:cstheme="minorHAnsi"/>
        </w:rPr>
        <w:lastRenderedPageBreak/>
        <w:t>Výkon kontroly žiadosti o platbu</w:t>
      </w:r>
      <w:bookmarkEnd w:id="296"/>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87"/>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1B4FD51F" w:rsidR="00BA41F0" w:rsidRDefault="001D3513">
      <w:pPr>
        <w:spacing w:before="120" w:after="120" w:line="240" w:lineRule="auto"/>
        <w:jc w:val="both"/>
        <w:rPr>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w:t>
      </w:r>
      <w:r w:rsidR="00562B72">
        <w:rPr>
          <w:rFonts w:cstheme="minorHAnsi"/>
        </w:rPr>
        <w:t>m</w:t>
      </w:r>
      <w:r w:rsidR="00285F9A" w:rsidRPr="00655D76">
        <w:rPr>
          <w:rFonts w:cstheme="minorHAnsi"/>
        </w:rPr>
        <w:t xml:space="preserve"> skutočnost</w:t>
      </w:r>
      <w:r w:rsidR="00562B72">
        <w:rPr>
          <w:rFonts w:cstheme="minorHAnsi"/>
        </w:rPr>
        <w:t>iam</w:t>
      </w:r>
      <w:r w:rsidR="00285F9A" w:rsidRPr="00655D76">
        <w:rPr>
          <w:rFonts w:cstheme="minorHAnsi"/>
        </w:rPr>
        <w:t>, uvedený</w:t>
      </w:r>
      <w:r w:rsidR="00562B72">
        <w:rPr>
          <w:rFonts w:cstheme="minorHAnsi"/>
        </w:rPr>
        <w:t>m</w:t>
      </w:r>
      <w:r w:rsidR="00285F9A" w:rsidRPr="00655D76">
        <w:rPr>
          <w:rFonts w:cstheme="minorHAnsi"/>
        </w:rPr>
        <w:t xml:space="preserve"> v ŽoP prijímateľa</w:t>
      </w:r>
      <w:r w:rsidR="005E5000" w:rsidRPr="00655D76">
        <w:rPr>
          <w:rFonts w:cstheme="minorHAnsi"/>
        </w:rPr>
        <w:t>,</w:t>
      </w:r>
      <w:r w:rsidR="00285F9A" w:rsidRPr="00655D76">
        <w:rPr>
          <w:rFonts w:cstheme="minorHAnsi"/>
        </w:rPr>
        <w:t xml:space="preserve"> pred 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161F8D" w:rsidRPr="00655D76" w14:paraId="0FE059B2" w14:textId="77777777" w:rsidTr="009D1DCA">
        <w:trPr>
          <w:trHeight w:val="1515"/>
        </w:trPr>
        <w:tc>
          <w:tcPr>
            <w:tcW w:w="8972" w:type="dxa"/>
            <w:shd w:val="clear" w:color="auto" w:fill="F8FAFD" w:themeFill="accent1" w:themeFillTint="33"/>
          </w:tcPr>
          <w:p w14:paraId="739D249E" w14:textId="77777777" w:rsidR="00161F8D" w:rsidRPr="002641EB" w:rsidRDefault="00161F8D" w:rsidP="00F54E50">
            <w:pPr>
              <w:tabs>
                <w:tab w:val="left" w:pos="0"/>
              </w:tabs>
              <w:jc w:val="both"/>
              <w:rPr>
                <w:rFonts w:cstheme="minorHAnsi"/>
                <w:b/>
              </w:rPr>
            </w:pPr>
            <w:r w:rsidRPr="002641EB">
              <w:rPr>
                <w:rFonts w:cstheme="minorHAnsi"/>
                <w:b/>
              </w:rPr>
              <w:t>Upozornenie:</w:t>
            </w:r>
          </w:p>
          <w:p w14:paraId="6E92C6C5" w14:textId="212EAA8C" w:rsidR="00161F8D" w:rsidRPr="00655D76" w:rsidRDefault="007D7F29" w:rsidP="009D1DCA">
            <w:pPr>
              <w:jc w:val="both"/>
              <w:rPr>
                <w:rFonts w:cstheme="minorHAnsi"/>
              </w:rPr>
            </w:pPr>
            <w:r>
              <w:t xml:space="preserve">V prípade výzvy </w:t>
            </w:r>
            <w:r w:rsidR="000D3319">
              <w:t xml:space="preserve">č. </w:t>
            </w:r>
            <w:r>
              <w:t xml:space="preserve">17I04-04-V05 </w:t>
            </w:r>
            <w:r w:rsidRPr="00B3267D">
              <w:rPr>
                <w:rStyle w:val="Vrazn"/>
                <w:rFonts w:cstheme="minorHAnsi"/>
                <w:color w:val="0B0C0C"/>
              </w:rPr>
              <w:t>na predkladanie žiadostí o poskytnutie prostriedkov mechanizmu na podporu výskumu a vývoja v oblasti digitálnej transformácie Slovenska 2.</w:t>
            </w:r>
            <w:r>
              <w:rPr>
                <w:rStyle w:val="Vrazn"/>
                <w:rFonts w:cstheme="minorHAnsi"/>
                <w:color w:val="0B0C0C"/>
              </w:rPr>
              <w:t xml:space="preserve"> </w:t>
            </w:r>
            <w:r>
              <w:t>v</w:t>
            </w:r>
            <w:r w:rsidR="00CB03EF">
              <w:t>ykonávateľ pri kontrole ŽoP</w:t>
            </w:r>
            <w:r>
              <w:t xml:space="preserve"> vykoná </w:t>
            </w:r>
            <w:r w:rsidR="00505198">
              <w:t>súčasne</w:t>
            </w:r>
            <w:r w:rsidR="006F11E0">
              <w:t xml:space="preserve"> </w:t>
            </w:r>
            <w:r>
              <w:t>kontrolu splnenia zmluvných záväzkov</w:t>
            </w:r>
            <w:r w:rsidR="00505198">
              <w:rPr>
                <w:rStyle w:val="Odkaznapoznmkupodiarou"/>
              </w:rPr>
              <w:footnoteReference w:id="88"/>
            </w:r>
            <w:r>
              <w:t xml:space="preserve"> na strane prijímateľa v rozsahu uvedenom v </w:t>
            </w:r>
            <w:r w:rsidR="00CB03EF" w:rsidRPr="009D1DCA">
              <w:rPr>
                <w:b/>
                <w:bCs/>
              </w:rPr>
              <w:t>Príloh</w:t>
            </w:r>
            <w:r w:rsidRPr="009D1DCA">
              <w:rPr>
                <w:b/>
                <w:bCs/>
              </w:rPr>
              <w:t>e</w:t>
            </w:r>
            <w:r w:rsidR="00CB03EF" w:rsidRPr="009D1DCA">
              <w:rPr>
                <w:b/>
                <w:bCs/>
              </w:rPr>
              <w:t xml:space="preserve"> č. 17</w:t>
            </w:r>
            <w:r w:rsidR="00CB03EF">
              <w:t xml:space="preserve"> - Z</w:t>
            </w:r>
            <w:r w:rsidR="00CB03EF" w:rsidRPr="00053EED">
              <w:t xml:space="preserve">mluvné záväzky </w:t>
            </w:r>
            <w:r w:rsidR="00CB03EF">
              <w:t xml:space="preserve">pre </w:t>
            </w:r>
            <w:r w:rsidR="00CB03EF" w:rsidRPr="00053EED">
              <w:t xml:space="preserve">prijímateľa </w:t>
            </w:r>
            <w:r w:rsidR="006910A0">
              <w:t>V</w:t>
            </w:r>
            <w:r w:rsidR="00CB03EF">
              <w:t>ýzvy 17I04-04-V05</w:t>
            </w:r>
            <w:r w:rsidR="006910A0">
              <w:t xml:space="preserve"> </w:t>
            </w:r>
            <w:r w:rsidR="006910A0" w:rsidRPr="006910A0">
              <w:t>na predkladanie žiadostí o poskytnutie prostriedkov mechanizmu na podporu obnovy a odolnosti</w:t>
            </w:r>
            <w:r>
              <w:t>.</w:t>
            </w:r>
          </w:p>
        </w:tc>
      </w:tr>
    </w:tbl>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66C38D27"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 xml:space="preserve">výdavok je v súlade s platnými všeobecne záväznými právnymi predpismi (napr. </w:t>
      </w:r>
      <w:r w:rsidR="00747B87">
        <w:rPr>
          <w:rFonts w:cstheme="minorHAnsi"/>
        </w:rPr>
        <w:t>Z</w:t>
      </w:r>
      <w:r w:rsidRPr="00655D76">
        <w:rPr>
          <w:rFonts w:cstheme="minorHAnsi"/>
        </w:rPr>
        <w:t xml:space="preserve">ákon č. 523/2004 Z. z. o rozpočtových pravidlách verejnej správy a o zmene a doplnení niektorých zákonov v znení neskorších predpisov, </w:t>
      </w:r>
      <w:r w:rsidR="00717DE8">
        <w:rPr>
          <w:rFonts w:cstheme="minorHAnsi"/>
        </w:rPr>
        <w:t>Z</w:t>
      </w:r>
      <w:r w:rsidRPr="00655D76">
        <w:rPr>
          <w:rFonts w:cstheme="minorHAnsi"/>
        </w:rPr>
        <w:t xml:space="preserve">ákon č. 343/2015 Z. z. o verejnom obstarávaní a o zmene a doplnení niektorých zákonov v znení neskorších predpisov, </w:t>
      </w:r>
      <w:r w:rsidR="00760488">
        <w:rPr>
          <w:rFonts w:cstheme="minorHAnsi"/>
        </w:rPr>
        <w:t>Z</w:t>
      </w:r>
      <w:r w:rsidRPr="00655D76">
        <w:rPr>
          <w:rFonts w:cstheme="minorHAnsi"/>
        </w:rPr>
        <w:t>ákon č. 358/2015 Z. z. o úprave niektorých vzťahov v oblasti štátnej pomoci a minimálnej pomoci a o zmene a doplnení niektorých zákonov (zákon o štátnej pomoci</w:t>
      </w:r>
      <w:r w:rsidR="006C4823">
        <w:rPr>
          <w:rStyle w:val="Odkaznapoznmkupodiarou"/>
          <w:rFonts w:cstheme="minorHAnsi"/>
        </w:rPr>
        <w:footnoteReference w:id="89"/>
      </w:r>
      <w:r w:rsidRPr="00655D76">
        <w:rPr>
          <w:rFonts w:cstheme="minorHAnsi"/>
        </w:rPr>
        <w:t xml:space="preserve">), </w:t>
      </w:r>
      <w:r w:rsidR="006C03A4">
        <w:rPr>
          <w:rFonts w:cstheme="minorHAnsi"/>
        </w:rPr>
        <w:t>Z</w:t>
      </w:r>
      <w:r w:rsidRPr="00655D76">
        <w:rPr>
          <w:rFonts w:cstheme="minorHAnsi"/>
        </w:rPr>
        <w:t>ákon č. 311/2001 Z. z. Zákonník práce v platnom znen</w:t>
      </w:r>
      <w:r w:rsidR="008B10F6" w:rsidRPr="00655D76">
        <w:rPr>
          <w:rFonts w:cstheme="minorHAnsi"/>
        </w:rPr>
        <w:t xml:space="preserve">í, </w:t>
      </w:r>
      <w:r w:rsidR="00BB6E82">
        <w:rPr>
          <w:rFonts w:cstheme="minorHAnsi"/>
        </w:rPr>
        <w:t>Z</w:t>
      </w:r>
      <w:r w:rsidR="008B10F6" w:rsidRPr="00717DE8">
        <w:rPr>
          <w:rFonts w:cstheme="minorHAnsi"/>
        </w:rPr>
        <w:t xml:space="preserve">ákon </w:t>
      </w:r>
      <w:r w:rsidR="00BB6E82">
        <w:rPr>
          <w:rFonts w:cstheme="minorHAnsi"/>
        </w:rPr>
        <w:t xml:space="preserve">č. 211/2000 Z. z. </w:t>
      </w:r>
      <w:r w:rsidR="008B10F6" w:rsidRPr="00717DE8">
        <w:rPr>
          <w:rFonts w:cstheme="minorHAnsi"/>
        </w:rPr>
        <w:t>o</w:t>
      </w:r>
      <w:r w:rsidR="00BB6E82">
        <w:rPr>
          <w:rFonts w:cstheme="minorHAnsi"/>
        </w:rPr>
        <w:t xml:space="preserve"> slobodnom prístupe k informáciám a o zmene a doplnení niektorých zákonov (zákon o </w:t>
      </w:r>
      <w:r w:rsidR="008B10F6" w:rsidRPr="00717DE8">
        <w:rPr>
          <w:rFonts w:cstheme="minorHAnsi"/>
        </w:rPr>
        <w:t>slobode informácií</w:t>
      </w:r>
      <w:r w:rsidR="008B10F6" w:rsidRPr="00655D76">
        <w:rPr>
          <w:rFonts w:cstheme="minorHAnsi"/>
        </w:rPr>
        <w:t>)</w:t>
      </w:r>
      <w:r w:rsidR="00997781">
        <w:rPr>
          <w:rFonts w:cstheme="minorHAnsi"/>
        </w:rPr>
        <w:t xml:space="preserve"> v znení neskorších predpisov</w:t>
      </w:r>
      <w:r w:rsidR="00BB55D5">
        <w:rPr>
          <w:rFonts w:cstheme="minorHAnsi"/>
        </w:rPr>
        <w:t>;</w:t>
      </w:r>
    </w:p>
    <w:p w14:paraId="5A02B65D" w14:textId="1852E528"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lastRenderedPageBreak/>
        <w:t xml:space="preserve">výdavok je vynaložený na projekt (existencia priameho spojenia s projektom), schválený vykonávateľom a realizovaný v zmysle podmienok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Pr="00655D76">
        <w:rPr>
          <w:rFonts w:cstheme="minorHAnsi"/>
        </w:rPr>
        <w:t xml:space="preserve">, podmienok schémy pomoci de minimis, ktoré tvoria neoddeliteľnú súčasť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008B10F6" w:rsidRPr="00655D76">
        <w:rPr>
          <w:rFonts w:cstheme="minorHAnsi"/>
        </w:rPr>
        <w:t>, podmienok zmluvy o PPM</w:t>
      </w:r>
      <w:r w:rsidR="00BB55D5">
        <w:rPr>
          <w:rFonts w:cstheme="minorHAnsi"/>
        </w:rPr>
        <w:t>;</w:t>
      </w:r>
    </w:p>
    <w:p w14:paraId="351AFC01" w14:textId="3F2DE52E"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r w:rsidR="00BB55D5">
        <w:rPr>
          <w:rFonts w:cstheme="minorHAnsi"/>
        </w:rPr>
        <w:t>;</w:t>
      </w:r>
    </w:p>
    <w:p w14:paraId="6742939E" w14:textId="5EBDF1A5"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r w:rsidR="00BB55D5">
        <w:rPr>
          <w:rFonts w:cstheme="minorHAnsi"/>
        </w:rPr>
        <w:t>;</w:t>
      </w:r>
    </w:p>
    <w:p w14:paraId="00260BC3" w14:textId="37EC4246"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00BB55D5">
        <w:rPr>
          <w:rFonts w:cstheme="minorHAnsi"/>
        </w:rPr>
        <w:t>;</w:t>
      </w:r>
      <w:r w:rsidRPr="00655D76">
        <w:rPr>
          <w:rFonts w:cstheme="minorHAnsi"/>
        </w:rPr>
        <w:t xml:space="preserve"> </w:t>
      </w:r>
    </w:p>
    <w:p w14:paraId="4E9DF8E1" w14:textId="2CC2FF77" w:rsidR="009A5480" w:rsidRPr="00655D76" w:rsidRDefault="009A5480" w:rsidP="003E6D62">
      <w:pPr>
        <w:pStyle w:val="Odsekzoznamu"/>
        <w:numPr>
          <w:ilvl w:val="0"/>
          <w:numId w:val="23"/>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185A4E0C"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5B70D4EF"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w:t>
      </w:r>
      <w:r w:rsidR="00394DB8">
        <w:rPr>
          <w:rFonts w:cstheme="minorHAnsi"/>
        </w:rPr>
        <w:t>či</w:t>
      </w:r>
      <w:r w:rsidRPr="00655D76">
        <w:rPr>
          <w:rFonts w:cstheme="minorHAnsi"/>
        </w:rPr>
        <w:t xml:space="preserve"> kontrolu v časti deklarovaných výdavkov ukončí (čiastkovou) správou z kontroly a vo zvyšnej časti deklarovaných výdavkov, napr. z dôvodu potreby doplnenia/opravy/overenia niektorých skutočností na mieste/overenia u ďalších osôb</w:t>
      </w:r>
      <w:r w:rsidRPr="00655D76">
        <w:rPr>
          <w:rStyle w:val="Odkaznapoznmkupodiarou"/>
          <w:rFonts w:cstheme="minorHAnsi"/>
        </w:rPr>
        <w:footnoteReference w:id="90"/>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lastRenderedPageBreak/>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297" w:name="_Toc161141174"/>
      <w:bookmarkStart w:id="298" w:name="_Toc161143015"/>
      <w:bookmarkStart w:id="299" w:name="_Toc161144473"/>
      <w:bookmarkStart w:id="300" w:name="_Toc164324769"/>
      <w:bookmarkStart w:id="301" w:name="_Toc168474998"/>
      <w:bookmarkStart w:id="302" w:name="_Toc168485091"/>
      <w:bookmarkStart w:id="303" w:name="_Toc201132426"/>
      <w:bookmarkEnd w:id="297"/>
      <w:bookmarkEnd w:id="298"/>
      <w:bookmarkEnd w:id="299"/>
      <w:bookmarkEnd w:id="300"/>
      <w:bookmarkEnd w:id="301"/>
      <w:bookmarkEnd w:id="302"/>
      <w:r w:rsidRPr="00655D76">
        <w:rPr>
          <w:rFonts w:asciiTheme="minorHAnsi" w:hAnsiTheme="minorHAnsi" w:cstheme="minorHAnsi"/>
        </w:rPr>
        <w:t>Výkon kontroly ostatných dokumentov predkladaných prijímateľom vykonávateľovi</w:t>
      </w:r>
      <w:bookmarkEnd w:id="303"/>
    </w:p>
    <w:p w14:paraId="710BFD73" w14:textId="2E3716C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91"/>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304" w:name="_Toc168475000"/>
      <w:bookmarkStart w:id="305" w:name="_Toc168485093"/>
      <w:bookmarkStart w:id="306" w:name="_Toc201132427"/>
      <w:bookmarkEnd w:id="304"/>
      <w:bookmarkEnd w:id="305"/>
      <w:r w:rsidRPr="00655D76">
        <w:rPr>
          <w:rFonts w:asciiTheme="minorHAnsi" w:hAnsiTheme="minorHAnsi" w:cstheme="minorBidi"/>
        </w:rPr>
        <w:t>Prílohy</w:t>
      </w:r>
      <w:bookmarkEnd w:id="306"/>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4E15AC">
        <w:rPr>
          <w:rFonts w:cstheme="minorHAnsi"/>
        </w:rPr>
        <w:t>Príloha č. 1f - Žiadosť o platbu - vrátenie</w:t>
      </w:r>
    </w:p>
    <w:p w14:paraId="731A50E6" w14:textId="7CA87935" w:rsidR="002D3CD7" w:rsidRPr="00655D76" w:rsidRDefault="002D3CD7" w:rsidP="00304406">
      <w:pPr>
        <w:spacing w:before="120" w:after="120" w:line="240" w:lineRule="auto"/>
        <w:jc w:val="both"/>
        <w:rPr>
          <w:rFonts w:cstheme="minorHAnsi"/>
        </w:rPr>
      </w:pPr>
      <w:r w:rsidRPr="00C04B28">
        <w:rPr>
          <w:rFonts w:cstheme="minorHAnsi"/>
        </w:rPr>
        <w:t>Príloha č. 2</w:t>
      </w:r>
      <w:r w:rsidR="008F5F7B" w:rsidRPr="00C04B28">
        <w:rPr>
          <w:rFonts w:cstheme="minorHAnsi"/>
        </w:rPr>
        <w:t>a</w:t>
      </w:r>
      <w:r w:rsidRPr="00C04B28">
        <w:rPr>
          <w:rFonts w:cstheme="minorHAnsi"/>
        </w:rPr>
        <w:t xml:space="preserve"> -</w:t>
      </w:r>
      <w:r w:rsidRPr="00643784">
        <w:rPr>
          <w:rFonts w:cstheme="minorHAnsi"/>
        </w:rPr>
        <w:t xml:space="preserve"> </w:t>
      </w:r>
      <w:r w:rsidRPr="00C04B28">
        <w:rPr>
          <w:rFonts w:cstheme="minorHAnsi"/>
        </w:rPr>
        <w:t>Sumarizačný hárok - mzdové výdavky</w:t>
      </w:r>
      <w:r w:rsidR="008F5F7B" w:rsidRPr="00C04B28">
        <w:rPr>
          <w:rFonts w:cstheme="minorHAnsi"/>
        </w:rPr>
        <w:t xml:space="preserve"> – </w:t>
      </w:r>
      <w:r w:rsidR="001070C8" w:rsidRPr="00C04B28">
        <w:rPr>
          <w:rFonts w:cstheme="minorHAnsi"/>
        </w:rPr>
        <w:t>I</w:t>
      </w:r>
      <w:r w:rsidR="008F5F7B" w:rsidRPr="00C04B28">
        <w:rPr>
          <w:rFonts w:cstheme="minorHAnsi"/>
        </w:rPr>
        <w:t xml:space="preserve">nterné </w:t>
      </w:r>
      <w:r w:rsidR="001070C8" w:rsidRPr="00C04B28">
        <w:rPr>
          <w:rFonts w:cstheme="minorHAnsi"/>
        </w:rPr>
        <w:t>kapacit</w:t>
      </w:r>
      <w:r w:rsidR="008F5F7B" w:rsidRPr="00C04B28">
        <w:rPr>
          <w:rFonts w:cstheme="minorHAnsi"/>
        </w:rPr>
        <w:t>y</w:t>
      </w:r>
      <w:r w:rsidR="00D20616">
        <w:rPr>
          <w:rFonts w:cstheme="minorHAnsi"/>
        </w:rPr>
        <w:t xml:space="preserve"> </w:t>
      </w:r>
    </w:p>
    <w:p w14:paraId="34EDA112" w14:textId="663ED658" w:rsidR="008F5F7B" w:rsidRPr="00655D76" w:rsidRDefault="008F5F7B" w:rsidP="00304406">
      <w:pPr>
        <w:spacing w:before="120" w:after="120" w:line="240" w:lineRule="auto"/>
        <w:jc w:val="both"/>
        <w:rPr>
          <w:rFonts w:cstheme="minorHAnsi"/>
        </w:rPr>
      </w:pPr>
      <w:r w:rsidRPr="00655D76">
        <w:rPr>
          <w:rFonts w:cstheme="minorHAnsi"/>
        </w:rPr>
        <w:t xml:space="preserve">Príloha č. 2b - Sumarizačný hárok - </w:t>
      </w:r>
      <w:r w:rsidR="00035D69">
        <w:rPr>
          <w:rFonts w:cstheme="minorHAnsi"/>
        </w:rPr>
        <w:t>E</w:t>
      </w:r>
      <w:r w:rsidRPr="00655D76">
        <w:rPr>
          <w:rFonts w:cstheme="minorHAnsi"/>
        </w:rPr>
        <w:t>xterné výdavky</w:t>
      </w:r>
    </w:p>
    <w:p w14:paraId="78F9A184" w14:textId="2A83F13F" w:rsidR="0036212D" w:rsidRPr="00C04B28" w:rsidRDefault="002D3CD7" w:rsidP="00304406">
      <w:pPr>
        <w:spacing w:before="120" w:after="120" w:line="240" w:lineRule="auto"/>
        <w:jc w:val="both"/>
        <w:rPr>
          <w:rFonts w:cstheme="minorHAnsi"/>
        </w:rPr>
      </w:pPr>
      <w:r w:rsidRPr="00C04B28">
        <w:rPr>
          <w:rFonts w:cstheme="minorHAnsi"/>
        </w:rPr>
        <w:t>Príloha č. 3</w:t>
      </w:r>
      <w:r w:rsidR="0036212D" w:rsidRPr="00C04B28">
        <w:rPr>
          <w:rFonts w:cstheme="minorHAnsi"/>
        </w:rPr>
        <w:t>a</w:t>
      </w:r>
      <w:r w:rsidRPr="00C04B28">
        <w:rPr>
          <w:rFonts w:cstheme="minorHAnsi"/>
        </w:rPr>
        <w:t xml:space="preserve"> - </w:t>
      </w:r>
      <w:r w:rsidR="00E86A42" w:rsidRPr="00C04B28">
        <w:rPr>
          <w:rFonts w:cstheme="minorHAnsi"/>
        </w:rPr>
        <w:t>M</w:t>
      </w:r>
      <w:r w:rsidR="008C0CA2" w:rsidRPr="00C04B28">
        <w:rPr>
          <w:rFonts w:cstheme="minorHAnsi"/>
        </w:rPr>
        <w:t xml:space="preserve">esačný </w:t>
      </w:r>
      <w:r w:rsidRPr="00C04B28">
        <w:rPr>
          <w:rFonts w:cstheme="minorHAnsi"/>
        </w:rPr>
        <w:t>pracovný výkaz</w:t>
      </w:r>
      <w:r w:rsidR="0036212D" w:rsidRPr="00C04B28">
        <w:rPr>
          <w:rFonts w:cstheme="minorHAnsi"/>
        </w:rPr>
        <w:t xml:space="preserve"> 8 hod.</w:t>
      </w:r>
    </w:p>
    <w:p w14:paraId="32339297" w14:textId="22CAC84B" w:rsidR="0036212D" w:rsidRPr="00655D76" w:rsidRDefault="0036212D" w:rsidP="00304406">
      <w:pPr>
        <w:spacing w:before="120" w:after="120" w:line="240" w:lineRule="auto"/>
        <w:jc w:val="both"/>
        <w:rPr>
          <w:rFonts w:cstheme="minorHAnsi"/>
        </w:rPr>
      </w:pPr>
      <w:r w:rsidRPr="00C04B28">
        <w:rPr>
          <w:rFonts w:cstheme="minorHAnsi"/>
        </w:rPr>
        <w:t xml:space="preserve">Príloha č. 3b - </w:t>
      </w:r>
      <w:r w:rsidR="00E86A42" w:rsidRPr="00C04B28">
        <w:rPr>
          <w:rFonts w:cstheme="minorHAnsi"/>
        </w:rPr>
        <w:t>M</w:t>
      </w:r>
      <w:r w:rsidRPr="00C04B28">
        <w:rPr>
          <w:rFonts w:cstheme="minorHAnsi"/>
        </w:rPr>
        <w:t>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lastRenderedPageBreak/>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5CF290E2" w14:textId="77777777" w:rsidR="00667FB9" w:rsidRDefault="0044184D" w:rsidP="00667FB9">
      <w:pPr>
        <w:spacing w:after="0" w:line="240" w:lineRule="auto"/>
        <w:jc w:val="both"/>
        <w:rPr>
          <w:rFonts w:cstheme="minorHAnsi"/>
        </w:rPr>
      </w:pPr>
      <w:r w:rsidRPr="00655D76">
        <w:rPr>
          <w:rFonts w:cstheme="minorHAnsi"/>
        </w:rPr>
        <w:t>Príloha č. 9</w:t>
      </w:r>
      <w:r w:rsidR="00777CC0" w:rsidRPr="00655D76">
        <w:rPr>
          <w:rFonts w:cstheme="minorHAnsi"/>
        </w:rPr>
        <w:t xml:space="preserve"> - </w:t>
      </w:r>
      <w:r w:rsidR="0039742B" w:rsidRPr="0039742B">
        <w:rPr>
          <w:rFonts w:cstheme="minorHAnsi"/>
        </w:rPr>
        <w:t xml:space="preserve">Postup predkladania dokumentácie obsahujúcej limitované informácie alebo </w:t>
      </w:r>
    </w:p>
    <w:p w14:paraId="4DDE3448" w14:textId="1157510F" w:rsidR="00694362" w:rsidRPr="00655D76" w:rsidRDefault="00667FB9" w:rsidP="00667FB9">
      <w:pPr>
        <w:spacing w:after="0" w:line="240" w:lineRule="auto"/>
        <w:ind w:left="708"/>
        <w:jc w:val="both"/>
        <w:rPr>
          <w:rFonts w:cstheme="minorHAnsi"/>
        </w:rPr>
      </w:pPr>
      <w:r>
        <w:rPr>
          <w:rFonts w:cstheme="minorHAnsi"/>
        </w:rPr>
        <w:t xml:space="preserve">         </w:t>
      </w:r>
      <w:r w:rsidR="0039742B" w:rsidRPr="0039742B">
        <w:rPr>
          <w:rFonts w:cstheme="minorHAnsi"/>
        </w:rPr>
        <w:t xml:space="preserve">utajované </w:t>
      </w:r>
      <w:r>
        <w:rPr>
          <w:rFonts w:cstheme="minorHAnsi"/>
        </w:rPr>
        <w:t xml:space="preserve"> </w:t>
      </w:r>
      <w:r w:rsidR="0039742B" w:rsidRPr="0039742B">
        <w:rPr>
          <w:rFonts w:cstheme="minorHAnsi"/>
        </w:rPr>
        <w:t xml:space="preserve">skutočnosti </w:t>
      </w:r>
    </w:p>
    <w:p w14:paraId="3AD13D62" w14:textId="6A282661" w:rsidR="00ED5512" w:rsidRPr="00655D76" w:rsidRDefault="002F49EF" w:rsidP="00304406">
      <w:pPr>
        <w:spacing w:before="120" w:after="120" w:line="240" w:lineRule="auto"/>
      </w:pPr>
      <w:r w:rsidRPr="00C04B28">
        <w:rPr>
          <w:rFonts w:cstheme="minorHAnsi"/>
        </w:rPr>
        <w:t>Príloha č. 1</w:t>
      </w:r>
      <w:r w:rsidR="00651F02" w:rsidRPr="00C04B28">
        <w:rPr>
          <w:rFonts w:cstheme="minorHAnsi"/>
        </w:rPr>
        <w:t>0</w:t>
      </w:r>
      <w:r w:rsidRPr="00C04B28">
        <w:rPr>
          <w:rFonts w:cstheme="minorHAnsi"/>
        </w:rPr>
        <w:t xml:space="preserve"> - </w:t>
      </w:r>
      <w:r w:rsidR="00FB1AFE" w:rsidRPr="00C04B28">
        <w:t>Pravidlá oprávnenosti výdavkov podľa jednotlivých skupín</w:t>
      </w:r>
      <w:r w:rsidR="00FB1AFE" w:rsidRPr="00655D76">
        <w:t xml:space="preserve">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FFFD76D"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74F85D77" w14:textId="432CC6A0" w:rsidR="000D10D7" w:rsidRDefault="000D10D7" w:rsidP="00304406">
      <w:pPr>
        <w:spacing w:before="120" w:after="120" w:line="240" w:lineRule="auto"/>
      </w:pPr>
      <w:r>
        <w:t>Príloha č. 13</w:t>
      </w:r>
      <w:r w:rsidR="007905D2">
        <w:t xml:space="preserve">a </w:t>
      </w:r>
      <w:r>
        <w:t xml:space="preserve"> </w:t>
      </w:r>
      <w:r w:rsidR="00667FB9" w:rsidRPr="00655D76">
        <w:t xml:space="preserve">- </w:t>
      </w:r>
      <w:r w:rsidR="007905D2">
        <w:t>Test podniku v ťažkostiach (</w:t>
      </w:r>
      <w:r w:rsidR="007905D2" w:rsidRPr="00C83862">
        <w:rPr>
          <w:rFonts w:cstheme="minorHAnsi"/>
        </w:rPr>
        <w:t>verzia pre skupinu 5 podnikov</w:t>
      </w:r>
      <w:r w:rsidR="007905D2">
        <w:rPr>
          <w:rFonts w:cstheme="minorHAnsi"/>
        </w:rPr>
        <w:t>)</w:t>
      </w:r>
    </w:p>
    <w:p w14:paraId="750C5A22" w14:textId="27CCD17A" w:rsidR="007905D2" w:rsidRPr="007905D2" w:rsidRDefault="007905D2" w:rsidP="007905D2">
      <w:pPr>
        <w:spacing w:before="120" w:after="120" w:line="240" w:lineRule="auto"/>
      </w:pPr>
      <w:r>
        <w:t xml:space="preserve">Príloha č. 13b  </w:t>
      </w:r>
      <w:r w:rsidR="00667FB9" w:rsidRPr="00655D76">
        <w:t xml:space="preserve">- </w:t>
      </w:r>
      <w:r>
        <w:t xml:space="preserve">Test podniku v ťažkostiach </w:t>
      </w:r>
      <w:r w:rsidRPr="007905D2">
        <w:t>(</w:t>
      </w:r>
      <w:r w:rsidRPr="00C83862">
        <w:rPr>
          <w:rFonts w:cstheme="minorHAnsi"/>
        </w:rPr>
        <w:t>verzia pre skupinu viac podnikov)</w:t>
      </w:r>
    </w:p>
    <w:p w14:paraId="2B0EFE8F" w14:textId="778CF7A1" w:rsidR="000D10D7" w:rsidRDefault="000D10D7" w:rsidP="00304406">
      <w:pPr>
        <w:spacing w:before="120" w:after="120" w:line="240" w:lineRule="auto"/>
      </w:pPr>
      <w:r>
        <w:t xml:space="preserve">Príloha č. 14 </w:t>
      </w:r>
      <w:r w:rsidR="00667FB9" w:rsidRPr="00655D76">
        <w:t xml:space="preserve">- </w:t>
      </w:r>
      <w:r w:rsidR="00B00798">
        <w:t>Mesačný monitoring prostriedkov POO</w:t>
      </w:r>
    </w:p>
    <w:p w14:paraId="2C0D69EC" w14:textId="7604D22C" w:rsidR="00BB55D5" w:rsidRDefault="00BB55D5" w:rsidP="00304406">
      <w:pPr>
        <w:spacing w:before="120" w:after="120" w:line="240" w:lineRule="auto"/>
      </w:pPr>
      <w:r>
        <w:t xml:space="preserve">Príloha č. 15 </w:t>
      </w:r>
      <w:r w:rsidR="00667FB9" w:rsidRPr="00655D76">
        <w:t xml:space="preserve">- </w:t>
      </w:r>
      <w:r w:rsidR="001A1AD9">
        <w:t xml:space="preserve">Porovnávacia tabuľka </w:t>
      </w:r>
      <w:r w:rsidR="00A6744E">
        <w:t xml:space="preserve">realizácie </w:t>
      </w:r>
      <w:r w:rsidR="001A1AD9">
        <w:t>aktivít</w:t>
      </w:r>
      <w:r w:rsidR="00A6744E">
        <w:t xml:space="preserve"> projektu</w:t>
      </w:r>
    </w:p>
    <w:p w14:paraId="183FF8E0" w14:textId="744EF351" w:rsidR="00BA7569" w:rsidRDefault="00BA7569" w:rsidP="00304406">
      <w:pPr>
        <w:spacing w:before="120" w:after="120" w:line="240" w:lineRule="auto"/>
      </w:pPr>
      <w:r>
        <w:t>Príloha č. 1</w:t>
      </w:r>
      <w:r w:rsidR="00BF41CE">
        <w:t>6</w:t>
      </w:r>
      <w:r>
        <w:t xml:space="preserve"> </w:t>
      </w:r>
      <w:r w:rsidR="00667FB9" w:rsidRPr="00655D76">
        <w:t xml:space="preserve">- </w:t>
      </w:r>
      <w:r>
        <w:t xml:space="preserve"> Zoznam MU</w:t>
      </w:r>
      <w:r w:rsidR="00BA32A2">
        <w:t xml:space="preserve"> </w:t>
      </w:r>
    </w:p>
    <w:p w14:paraId="02E3C089" w14:textId="77777777" w:rsidR="00B6761D" w:rsidRDefault="00053EED" w:rsidP="00B6761D">
      <w:pPr>
        <w:spacing w:after="0" w:line="240" w:lineRule="auto"/>
      </w:pPr>
      <w:r>
        <w:t>Príloha č. 17 - Z</w:t>
      </w:r>
      <w:r w:rsidRPr="00053EED">
        <w:t xml:space="preserve">mluvné záväzky </w:t>
      </w:r>
      <w:r w:rsidR="00161F8D">
        <w:t xml:space="preserve">pre </w:t>
      </w:r>
      <w:r w:rsidRPr="00053EED">
        <w:t xml:space="preserve">prijímateľa </w:t>
      </w:r>
      <w:r w:rsidR="005C766D">
        <w:t>V</w:t>
      </w:r>
      <w:r w:rsidR="00161F8D">
        <w:t xml:space="preserve">ýzvy 17I04-04-V05 </w:t>
      </w:r>
      <w:r w:rsidR="005C766D" w:rsidRPr="005C766D">
        <w:t xml:space="preserve">na predkladanie žiadostí </w:t>
      </w:r>
    </w:p>
    <w:p w14:paraId="6DC1572F" w14:textId="46EA89F6" w:rsidR="00053EED" w:rsidRDefault="00B6761D" w:rsidP="00B6761D">
      <w:pPr>
        <w:spacing w:after="0" w:line="240" w:lineRule="auto"/>
        <w:ind w:left="708"/>
      </w:pPr>
      <w:r>
        <w:t xml:space="preserve">           </w:t>
      </w:r>
      <w:r w:rsidR="005C766D" w:rsidRPr="005C766D">
        <w:t xml:space="preserve">o </w:t>
      </w:r>
      <w:r>
        <w:t xml:space="preserve"> </w:t>
      </w:r>
      <w:r w:rsidR="005C766D" w:rsidRPr="005C766D">
        <w:t>poskytnutie prostriedkov mechanizmu na podporu obnovy a odolnosti</w:t>
      </w:r>
    </w:p>
    <w:p w14:paraId="7BDDB34E" w14:textId="3A38DBB1" w:rsidR="00612678" w:rsidRDefault="00612678" w:rsidP="00304406">
      <w:pPr>
        <w:spacing w:before="120" w:after="120" w:line="240" w:lineRule="auto"/>
      </w:pPr>
      <w:r>
        <w:t>Príloha č. 1</w:t>
      </w:r>
      <w:r w:rsidR="00053EED">
        <w:t>8</w:t>
      </w:r>
      <w:r>
        <w:t xml:space="preserve"> – Metodické usmernenie k finančným tokom pri zapojení partnerov</w:t>
      </w:r>
    </w:p>
    <w:p w14:paraId="69156EBD" w14:textId="77777777" w:rsidR="00053EED" w:rsidRDefault="00053EED" w:rsidP="00304406">
      <w:pPr>
        <w:spacing w:before="120" w:after="120" w:line="240" w:lineRule="auto"/>
      </w:pPr>
    </w:p>
    <w:p w14:paraId="1D5C9E7D" w14:textId="2754C546" w:rsidR="00874ECB" w:rsidRDefault="00874ECB" w:rsidP="00304406">
      <w:pPr>
        <w:spacing w:before="120" w:after="120" w:line="240" w:lineRule="auto"/>
        <w:jc w:val="both"/>
        <w:rPr>
          <w:rFonts w:cstheme="minorHAnsi"/>
        </w:rPr>
      </w:pPr>
    </w:p>
    <w:p w14:paraId="752EC86F" w14:textId="77777777" w:rsidR="00874ECB" w:rsidRPr="00874ECB" w:rsidRDefault="00874ECB" w:rsidP="00C04B28">
      <w:pPr>
        <w:rPr>
          <w:rFonts w:cstheme="minorHAnsi"/>
        </w:rPr>
      </w:pPr>
    </w:p>
    <w:p w14:paraId="7A20CB45" w14:textId="5DF7ACDC" w:rsidR="00874ECB" w:rsidRDefault="00874ECB" w:rsidP="00874ECB">
      <w:pPr>
        <w:rPr>
          <w:rFonts w:cstheme="minorHAnsi"/>
        </w:rPr>
      </w:pPr>
    </w:p>
    <w:p w14:paraId="01AF6871" w14:textId="230EDD8F" w:rsidR="00F575A6" w:rsidRPr="00874ECB" w:rsidRDefault="00874ECB" w:rsidP="00C04B28">
      <w:pPr>
        <w:tabs>
          <w:tab w:val="left" w:pos="7490"/>
        </w:tabs>
        <w:rPr>
          <w:rFonts w:cstheme="minorHAnsi"/>
        </w:rPr>
      </w:pPr>
      <w:r>
        <w:rPr>
          <w:rFonts w:cstheme="minorHAnsi"/>
        </w:rPr>
        <w:tab/>
      </w:r>
    </w:p>
    <w:sectPr w:rsidR="00F575A6" w:rsidRPr="00874ECB" w:rsidSect="00EB541D">
      <w:footerReference w:type="first" r:id="rId4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96648" w14:textId="77777777" w:rsidR="003F3E03" w:rsidRDefault="003F3E03" w:rsidP="00C52F65">
      <w:pPr>
        <w:spacing w:after="0" w:line="240" w:lineRule="auto"/>
      </w:pPr>
      <w:r>
        <w:separator/>
      </w:r>
    </w:p>
  </w:endnote>
  <w:endnote w:type="continuationSeparator" w:id="0">
    <w:p w14:paraId="7C44B5D5" w14:textId="77777777" w:rsidR="003F3E03" w:rsidRDefault="003F3E03" w:rsidP="00C52F65">
      <w:pPr>
        <w:spacing w:after="0" w:line="240" w:lineRule="auto"/>
      </w:pPr>
      <w:r>
        <w:continuationSeparator/>
      </w:r>
    </w:p>
  </w:endnote>
  <w:endnote w:type="continuationNotice" w:id="1">
    <w:p w14:paraId="7C933A51" w14:textId="77777777" w:rsidR="003F3E03" w:rsidRDefault="003F3E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C1CA" w14:textId="77777777" w:rsidR="003C37FD" w:rsidRDefault="003C37F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5B10A4" w:rsidRPr="00547FD8" w:rsidRDefault="005B10A4">
            <w:pPr>
              <w:pStyle w:val="Pta"/>
              <w:jc w:val="right"/>
              <w:rPr>
                <w:rFonts w:ascii="Myriad Pro" w:hAnsi="Myriad Pro"/>
                <w:color w:val="2A2768"/>
              </w:rPr>
            </w:pPr>
          </w:p>
          <w:p w14:paraId="780FEE75" w14:textId="57245CA4" w:rsidR="005B10A4" w:rsidRPr="00886E76" w:rsidRDefault="005B10A4">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r w:rsidR="003C37FD">
              <w:rPr>
                <w:rFonts w:cstheme="minorHAnsi"/>
                <w:color w:val="2A2768"/>
              </w:rPr>
              <w:t>7</w:t>
            </w:r>
            <w:r w:rsidRPr="00886E76">
              <w:rPr>
                <w:rFonts w:cstheme="minorHAnsi"/>
                <w:color w:val="2A2768"/>
              </w:rPr>
              <w:t xml:space="preserve">  </w:t>
            </w:r>
          </w:p>
          <w:p w14:paraId="163C084D" w14:textId="77777777" w:rsidR="005B10A4" w:rsidRPr="00886E76" w:rsidRDefault="005B10A4">
            <w:pPr>
              <w:pStyle w:val="Pta"/>
              <w:jc w:val="right"/>
              <w:rPr>
                <w:rFonts w:cstheme="minorHAnsi"/>
                <w:color w:val="2A2768"/>
              </w:rPr>
            </w:pPr>
          </w:p>
          <w:p w14:paraId="181726F3" w14:textId="2E2317D9" w:rsidR="005B10A4" w:rsidRPr="00547FD8" w:rsidRDefault="005B10A4">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AC0044">
              <w:rPr>
                <w:rFonts w:ascii="Myriad Pro" w:hAnsi="Myriad Pro"/>
                <w:b/>
                <w:bCs/>
                <w:noProof/>
                <w:color w:val="2A2768"/>
              </w:rPr>
              <w:t>35</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AC0044">
              <w:rPr>
                <w:rFonts w:ascii="Myriad Pro" w:hAnsi="Myriad Pro"/>
                <w:b/>
                <w:bCs/>
                <w:noProof/>
                <w:color w:val="2A2768"/>
              </w:rPr>
              <w:t>75</w:t>
            </w:r>
            <w:r w:rsidRPr="00547FD8">
              <w:rPr>
                <w:rFonts w:ascii="Myriad Pro" w:hAnsi="Myriad Pro"/>
                <w:b/>
                <w:bCs/>
                <w:color w:val="2A2768"/>
                <w:sz w:val="24"/>
                <w:szCs w:val="24"/>
              </w:rPr>
              <w:fldChar w:fldCharType="end"/>
            </w:r>
          </w:p>
        </w:sdtContent>
      </w:sdt>
    </w:sdtContent>
  </w:sdt>
  <w:p w14:paraId="4B3DFBDD" w14:textId="77777777" w:rsidR="005B10A4" w:rsidRPr="00833771" w:rsidRDefault="005B10A4">
    <w:pPr>
      <w:pStyle w:val="Pta"/>
      <w:rPr>
        <w:rFonts w:ascii="Myriad Pro" w:hAnsi="Myriad Pro"/>
        <w:color w:val="2A2768"/>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1D11D097" w14:textId="77777777" w:rsidTr="00682EA5">
      <w:trPr>
        <w:trHeight w:val="300"/>
      </w:trPr>
      <w:tc>
        <w:tcPr>
          <w:tcW w:w="3020" w:type="dxa"/>
        </w:tcPr>
        <w:p w14:paraId="71C0124A" w14:textId="7EE91624" w:rsidR="005B10A4" w:rsidRDefault="005B10A4" w:rsidP="00682EA5">
          <w:pPr>
            <w:pStyle w:val="Hlavika"/>
            <w:ind w:left="-115"/>
          </w:pPr>
        </w:p>
      </w:tc>
      <w:tc>
        <w:tcPr>
          <w:tcW w:w="3020" w:type="dxa"/>
        </w:tcPr>
        <w:p w14:paraId="62A65F30" w14:textId="280AB89E" w:rsidR="005B10A4" w:rsidRDefault="005B10A4" w:rsidP="00682EA5">
          <w:pPr>
            <w:pStyle w:val="Hlavika"/>
            <w:jc w:val="center"/>
          </w:pPr>
        </w:p>
      </w:tc>
      <w:tc>
        <w:tcPr>
          <w:tcW w:w="3020" w:type="dxa"/>
        </w:tcPr>
        <w:p w14:paraId="12F7E6ED" w14:textId="25BAA2F8" w:rsidR="005B10A4" w:rsidRDefault="005B10A4" w:rsidP="00682EA5">
          <w:pPr>
            <w:pStyle w:val="Hlavika"/>
            <w:ind w:right="-115"/>
            <w:jc w:val="right"/>
          </w:pPr>
        </w:p>
      </w:tc>
    </w:tr>
  </w:tbl>
  <w:p w14:paraId="428EFA61" w14:textId="10E6DE0C" w:rsidR="005B10A4" w:rsidRDefault="005B10A4" w:rsidP="00682EA5">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6F0353A0" w14:textId="77777777" w:rsidTr="006E1B62">
      <w:trPr>
        <w:trHeight w:val="300"/>
      </w:trPr>
      <w:tc>
        <w:tcPr>
          <w:tcW w:w="3020" w:type="dxa"/>
        </w:tcPr>
        <w:p w14:paraId="3A6085AA" w14:textId="7A06125E" w:rsidR="005B10A4" w:rsidRDefault="005B10A4" w:rsidP="006E1B62">
          <w:pPr>
            <w:pStyle w:val="Hlavika"/>
            <w:ind w:left="-115"/>
          </w:pPr>
        </w:p>
      </w:tc>
      <w:tc>
        <w:tcPr>
          <w:tcW w:w="3020" w:type="dxa"/>
        </w:tcPr>
        <w:p w14:paraId="15A475B6" w14:textId="379ECC2F" w:rsidR="005B10A4" w:rsidRDefault="005B10A4" w:rsidP="006E1B62">
          <w:pPr>
            <w:pStyle w:val="Hlavika"/>
            <w:jc w:val="center"/>
          </w:pPr>
        </w:p>
      </w:tc>
      <w:tc>
        <w:tcPr>
          <w:tcW w:w="3020" w:type="dxa"/>
        </w:tcPr>
        <w:p w14:paraId="63CCD6AB" w14:textId="5E803679" w:rsidR="005B10A4" w:rsidRDefault="005B10A4" w:rsidP="006E1B62">
          <w:pPr>
            <w:pStyle w:val="Hlavika"/>
            <w:ind w:right="-115"/>
            <w:jc w:val="right"/>
          </w:pPr>
        </w:p>
      </w:tc>
    </w:tr>
  </w:tbl>
  <w:p w14:paraId="78176805" w14:textId="1B3E068F" w:rsidR="005B10A4" w:rsidRDefault="005B10A4"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8124D" w14:textId="77777777" w:rsidR="003F3E03" w:rsidRDefault="003F3E03" w:rsidP="00C52F65">
      <w:pPr>
        <w:spacing w:after="0" w:line="240" w:lineRule="auto"/>
      </w:pPr>
      <w:r>
        <w:separator/>
      </w:r>
    </w:p>
  </w:footnote>
  <w:footnote w:type="continuationSeparator" w:id="0">
    <w:p w14:paraId="56448201" w14:textId="77777777" w:rsidR="003F3E03" w:rsidRDefault="003F3E03" w:rsidP="00C52F65">
      <w:pPr>
        <w:spacing w:after="0" w:line="240" w:lineRule="auto"/>
      </w:pPr>
      <w:r>
        <w:continuationSeparator/>
      </w:r>
    </w:p>
  </w:footnote>
  <w:footnote w:type="continuationNotice" w:id="1">
    <w:p w14:paraId="2938BE15" w14:textId="77777777" w:rsidR="003F3E03" w:rsidRDefault="003F3E03">
      <w:pPr>
        <w:spacing w:after="0" w:line="240" w:lineRule="auto"/>
      </w:pPr>
    </w:p>
  </w:footnote>
  <w:footnote w:id="2">
    <w:p w14:paraId="62A8434A" w14:textId="647CAEF1" w:rsidR="005B10A4" w:rsidRPr="002641EB" w:rsidRDefault="005B10A4"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w:t>
      </w:r>
      <w:r w:rsidR="0043258C">
        <w:rPr>
          <w:rFonts w:cstheme="minorHAnsi"/>
          <w:sz w:val="16"/>
          <w:szCs w:val="16"/>
        </w:rPr>
        <w:t>P</w:t>
      </w:r>
      <w:r w:rsidRPr="00262548">
        <w:rPr>
          <w:rFonts w:cstheme="minorHAnsi"/>
          <w:sz w:val="16"/>
          <w:szCs w:val="16"/>
        </w:rPr>
        <w:t>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67A37F87" w14:textId="074B0BF3" w:rsidR="00556C91" w:rsidRPr="00175E12" w:rsidRDefault="00556C91" w:rsidP="00175E12">
      <w:pPr>
        <w:pStyle w:val="Textpoznmkypodiarou"/>
        <w:jc w:val="both"/>
        <w:rPr>
          <w:sz w:val="16"/>
          <w:szCs w:val="16"/>
        </w:rPr>
      </w:pPr>
      <w:r w:rsidRPr="00175E12">
        <w:rPr>
          <w:rStyle w:val="Odkaznapoznmkupodiarou"/>
          <w:sz w:val="16"/>
          <w:szCs w:val="16"/>
        </w:rPr>
        <w:footnoteRef/>
      </w:r>
      <w:r w:rsidRPr="00175E12">
        <w:rPr>
          <w:sz w:val="16"/>
          <w:szCs w:val="16"/>
        </w:rPr>
        <w:t xml:space="preserve"> Pred uzatvoren</w:t>
      </w:r>
      <w:r w:rsidR="00AD798F" w:rsidRPr="00175E12">
        <w:rPr>
          <w:sz w:val="16"/>
          <w:szCs w:val="16"/>
        </w:rPr>
        <w:t>ím</w:t>
      </w:r>
      <w:r w:rsidRPr="00175E12">
        <w:rPr>
          <w:sz w:val="16"/>
          <w:szCs w:val="16"/>
        </w:rPr>
        <w:t xml:space="preserve"> zmluvy MIRRI SR ako </w:t>
      </w:r>
      <w:r w:rsidR="00131EED">
        <w:rPr>
          <w:sz w:val="16"/>
          <w:szCs w:val="16"/>
        </w:rPr>
        <w:t>vykonávateľ</w:t>
      </w:r>
      <w:r w:rsidRPr="00175E12">
        <w:rPr>
          <w:sz w:val="16"/>
          <w:szCs w:val="16"/>
        </w:rPr>
        <w:t xml:space="preserve"> overí výšku poskytnutej minimálnej pomoci podniku za obdobie troch rokov</w:t>
      </w:r>
      <w:r w:rsidRPr="00175E12">
        <w:rPr>
          <w:b/>
          <w:bCs/>
          <w:sz w:val="16"/>
          <w:szCs w:val="16"/>
        </w:rPr>
        <w:t xml:space="preserve">. </w:t>
      </w:r>
      <w:r w:rsidRPr="00175E12">
        <w:rPr>
          <w:sz w:val="16"/>
          <w:szCs w:val="16"/>
        </w:rPr>
        <w:t xml:space="preserve">Cieľom je, aby </w:t>
      </w:r>
      <w:r w:rsidR="00131EED">
        <w:rPr>
          <w:sz w:val="16"/>
          <w:szCs w:val="16"/>
        </w:rPr>
        <w:t>vykonávateľ</w:t>
      </w:r>
      <w:r w:rsidR="00AD798F" w:rsidRPr="00175E12">
        <w:rPr>
          <w:sz w:val="16"/>
          <w:szCs w:val="16"/>
        </w:rPr>
        <w:t xml:space="preserve"> </w:t>
      </w:r>
      <w:r w:rsidRPr="00175E12">
        <w:rPr>
          <w:sz w:val="16"/>
          <w:szCs w:val="16"/>
        </w:rPr>
        <w:t xml:space="preserve">disponoval aktuálnymi informáciami na posúdenie toho, či poskytnutím novej minimálnej pomoci nebude prekročený strop minimálnej pomoci. </w:t>
      </w:r>
      <w:r w:rsidR="00AD798F" w:rsidRPr="00175E12">
        <w:rPr>
          <w:sz w:val="16"/>
          <w:szCs w:val="16"/>
        </w:rPr>
        <w:t>Overenie</w:t>
      </w:r>
      <w:r w:rsidRPr="00175E12">
        <w:rPr>
          <w:sz w:val="16"/>
          <w:szCs w:val="16"/>
        </w:rPr>
        <w:t xml:space="preserve"> sa vzťahuje aj na podniky, s ktorými </w:t>
      </w:r>
      <w:r w:rsidR="00AD798F" w:rsidRPr="00175E12">
        <w:rPr>
          <w:sz w:val="16"/>
          <w:szCs w:val="16"/>
        </w:rPr>
        <w:t>prijímateľ</w:t>
      </w:r>
      <w:r w:rsidRPr="00175E12">
        <w:rPr>
          <w:sz w:val="16"/>
          <w:szCs w:val="16"/>
        </w:rPr>
        <w:t xml:space="preserve"> minimálnej pomoci tvorí jediný podnik.</w:t>
      </w:r>
      <w:r w:rsidR="00C92792" w:rsidRPr="00C92792">
        <w:rPr>
          <w:rFonts w:cstheme="minorHAnsi"/>
          <w:sz w:val="16"/>
          <w:szCs w:val="16"/>
        </w:rPr>
        <w:t xml:space="preserve"> </w:t>
      </w:r>
      <w:r w:rsidR="00C92792">
        <w:rPr>
          <w:rFonts w:cstheme="minorHAnsi"/>
          <w:sz w:val="16"/>
          <w:szCs w:val="16"/>
        </w:rPr>
        <w:t>Dokumenty z aktu overenia žiadateľa/prijímateľa vykonávateľ archivuje.</w:t>
      </w:r>
    </w:p>
  </w:footnote>
  <w:footnote w:id="5">
    <w:p w14:paraId="29F0B8BF" w14:textId="339EEE2A" w:rsidR="005B10A4" w:rsidRPr="00131EED" w:rsidRDefault="005B10A4" w:rsidP="006862B6">
      <w:pPr>
        <w:pStyle w:val="Textpoznmkypodiarou"/>
        <w:jc w:val="both"/>
        <w:rPr>
          <w:rFonts w:cstheme="minorHAnsi"/>
          <w:sz w:val="16"/>
          <w:szCs w:val="16"/>
        </w:rPr>
      </w:pPr>
      <w:r w:rsidRPr="00131EED">
        <w:rPr>
          <w:rStyle w:val="Odkaznapoznmkupodiarou"/>
          <w:rFonts w:cstheme="minorHAnsi"/>
          <w:sz w:val="16"/>
          <w:szCs w:val="16"/>
        </w:rPr>
        <w:footnoteRef/>
      </w:r>
      <w:r w:rsidRPr="00131EED">
        <w:rPr>
          <w:rFonts w:cstheme="minorHAnsi"/>
          <w:sz w:val="16"/>
          <w:szCs w:val="16"/>
        </w:rPr>
        <w:t xml:space="preserve"> Ak relevantné v zmysle výzvy/priameho vyzvania.</w:t>
      </w:r>
      <w:r w:rsidR="00131EED">
        <w:rPr>
          <w:rFonts w:cstheme="minorHAnsi"/>
          <w:sz w:val="16"/>
          <w:szCs w:val="16"/>
        </w:rPr>
        <w:t xml:space="preserve"> </w:t>
      </w:r>
    </w:p>
  </w:footnote>
  <w:footnote w:id="6">
    <w:p w14:paraId="2519F9BB" w14:textId="78B1CD9D" w:rsidR="005B10A4" w:rsidRPr="00C83862" w:rsidRDefault="005B10A4">
      <w:pPr>
        <w:pStyle w:val="Textpoznmkypodiarou"/>
        <w:rPr>
          <w:rFonts w:cstheme="minorHAnsi"/>
          <w:sz w:val="16"/>
          <w:szCs w:val="16"/>
        </w:rPr>
      </w:pPr>
      <w:r w:rsidRPr="00C83862">
        <w:rPr>
          <w:rStyle w:val="Odkaznapoznmkupodiarou"/>
          <w:rFonts w:cstheme="minorHAnsi"/>
          <w:sz w:val="16"/>
          <w:szCs w:val="16"/>
        </w:rPr>
        <w:footnoteRef/>
      </w:r>
      <w:r w:rsidRPr="00C83862">
        <w:rPr>
          <w:rFonts w:cstheme="minorHAnsi"/>
          <w:sz w:val="16"/>
          <w:szCs w:val="16"/>
        </w:rPr>
        <w:t xml:space="preserve"> </w:t>
      </w:r>
      <w:hyperlink r:id="rId2" w:history="1">
        <w:r w:rsidRPr="00BB05BE">
          <w:rPr>
            <w:rStyle w:val="Hypertextovprepojenie"/>
            <w:rFonts w:cstheme="minorHAnsi"/>
            <w:sz w:val="16"/>
            <w:szCs w:val="16"/>
          </w:rPr>
          <w:t>https://www.antimon.gov.sk/data/files/2068_celex_02014r0651-20230701_sk_txt_konsolidovana_o_2023_1315.pdf?csrt=17716970431837906986</w:t>
        </w:r>
      </w:hyperlink>
      <w:r w:rsidRPr="00BB05BE">
        <w:rPr>
          <w:rFonts w:cstheme="minorHAnsi"/>
          <w:sz w:val="16"/>
          <w:szCs w:val="16"/>
        </w:rPr>
        <w:t xml:space="preserve"> </w:t>
      </w:r>
    </w:p>
  </w:footnote>
  <w:footnote w:id="7">
    <w:p w14:paraId="52C33627" w14:textId="099CABA1" w:rsidR="005B10A4" w:rsidRDefault="005B10A4">
      <w:pPr>
        <w:pStyle w:val="Textpoznmkypodiarou"/>
      </w:pPr>
      <w:r w:rsidRPr="00C83862">
        <w:rPr>
          <w:rStyle w:val="Odkaznapoznmkupodiarou"/>
          <w:rFonts w:cstheme="minorHAnsi"/>
          <w:sz w:val="16"/>
          <w:szCs w:val="16"/>
        </w:rPr>
        <w:footnoteRef/>
      </w:r>
      <w:r w:rsidRPr="00C83862">
        <w:rPr>
          <w:rFonts w:cstheme="minorHAnsi"/>
          <w:sz w:val="16"/>
          <w:szCs w:val="16"/>
        </w:rPr>
        <w:t xml:space="preserve"> </w:t>
      </w:r>
      <w:hyperlink r:id="rId3" w:history="1">
        <w:r w:rsidRPr="00C83862">
          <w:rPr>
            <w:rStyle w:val="Hypertextovprepojenie"/>
            <w:rFonts w:cstheme="minorHAnsi"/>
            <w:sz w:val="16"/>
            <w:szCs w:val="16"/>
          </w:rPr>
          <w:t>https://obchodnyvestnik.justice.gov.sk/Handlers/StiahnutPrilohu.ashx?IdPriloha=442800&amp;csrt=799310218991944032</w:t>
        </w:r>
      </w:hyperlink>
    </w:p>
  </w:footnote>
  <w:footnote w:id="8">
    <w:p w14:paraId="642CA78E" w14:textId="77777777" w:rsidR="005B10A4" w:rsidRPr="002641EB" w:rsidRDefault="005B10A4"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9">
    <w:p w14:paraId="2024E142" w14:textId="5F4D501E" w:rsidR="005B10A4" w:rsidRPr="002641EB" w:rsidRDefault="005B10A4"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w:t>
      </w:r>
      <w:r>
        <w:rPr>
          <w:rFonts w:cstheme="minorHAnsi"/>
          <w:sz w:val="16"/>
          <w:szCs w:val="16"/>
        </w:rPr>
        <w:t> </w:t>
      </w:r>
      <w:r w:rsidRPr="002641EB">
        <w:rPr>
          <w:rFonts w:cstheme="minorHAnsi"/>
          <w:sz w:val="16"/>
          <w:szCs w:val="16"/>
        </w:rPr>
        <w:t>poskytnutí</w:t>
      </w:r>
      <w:r>
        <w:rPr>
          <w:rFonts w:cstheme="minorHAnsi"/>
          <w:sz w:val="16"/>
          <w:szCs w:val="16"/>
        </w:rPr>
        <w:t xml:space="preserve"> PPM</w:t>
      </w:r>
      <w:r w:rsidRPr="002641EB">
        <w:rPr>
          <w:rFonts w:cstheme="minorHAnsi"/>
          <w:sz w:val="16"/>
          <w:szCs w:val="16"/>
        </w:rPr>
        <w:t xml:space="preserve"> stanovuje odlišná lehota platná pre konkrétny prípad</w:t>
      </w:r>
      <w:r>
        <w:rPr>
          <w:rFonts w:cstheme="minorHAnsi"/>
          <w:sz w:val="16"/>
          <w:szCs w:val="16"/>
        </w:rPr>
        <w:t>.</w:t>
      </w:r>
    </w:p>
  </w:footnote>
  <w:footnote w:id="10">
    <w:p w14:paraId="41E25F51" w14:textId="4D1B0D14" w:rsidR="005B10A4" w:rsidRPr="002641EB" w:rsidRDefault="005B10A4"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11">
    <w:p w14:paraId="36A77F45" w14:textId="2902E3D5" w:rsidR="005B10A4" w:rsidRPr="002641EB" w:rsidRDefault="005B10A4"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w:t>
      </w:r>
      <w:r w:rsidR="00A16D6D">
        <w:rPr>
          <w:rFonts w:cstheme="minorHAnsi"/>
          <w:sz w:val="16"/>
          <w:szCs w:val="16"/>
        </w:rPr>
        <w:t>31. 7. 2026</w:t>
      </w:r>
      <w:r w:rsidRPr="002641EB">
        <w:rPr>
          <w:rFonts w:cstheme="minorHAnsi"/>
          <w:sz w:val="16"/>
          <w:szCs w:val="16"/>
        </w:rPr>
        <w:t>.</w:t>
      </w:r>
    </w:p>
  </w:footnote>
  <w:footnote w:id="12">
    <w:p w14:paraId="246F8510" w14:textId="45AD4191"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3">
    <w:p w14:paraId="715E1FD0" w14:textId="77777777" w:rsidR="005B10A4" w:rsidRPr="002641EB" w:rsidRDefault="005B10A4"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5B10A4" w:rsidRPr="002641EB" w:rsidRDefault="005B10A4">
      <w:pPr>
        <w:pStyle w:val="Textpoznmkypodiarou"/>
        <w:rPr>
          <w:rFonts w:cstheme="minorHAnsi"/>
          <w:sz w:val="16"/>
          <w:szCs w:val="16"/>
        </w:rPr>
      </w:pPr>
    </w:p>
  </w:footnote>
  <w:footnote w:id="14">
    <w:p w14:paraId="65507A19"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5">
    <w:p w14:paraId="3D377850" w14:textId="5E89BB76" w:rsidR="00E761AA" w:rsidRDefault="00E761AA">
      <w:pPr>
        <w:pStyle w:val="Textpoznmkypodiarou"/>
      </w:pPr>
      <w:r>
        <w:rPr>
          <w:rStyle w:val="Odkaznapoznmkupodiarou"/>
        </w:rPr>
        <w:footnoteRef/>
      </w:r>
      <w:r>
        <w:t xml:space="preserve"> </w:t>
      </w:r>
      <w:hyperlink r:id="rId4" w:history="1">
        <w:r w:rsidRPr="009D1DCA">
          <w:rPr>
            <w:rStyle w:val="Hypertextovprepojenie"/>
            <w:sz w:val="16"/>
            <w:szCs w:val="16"/>
          </w:rPr>
          <w:t>https://static.slov-lex.sk/static/SK/ZZ/2000/211/20250101.html</w:t>
        </w:r>
      </w:hyperlink>
      <w:r>
        <w:rPr>
          <w:sz w:val="16"/>
          <w:szCs w:val="16"/>
        </w:rPr>
        <w:t xml:space="preserve"> </w:t>
      </w:r>
    </w:p>
  </w:footnote>
  <w:footnote w:id="16">
    <w:p w14:paraId="5982FBA5" w14:textId="1E502EE4"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w:t>
      </w:r>
      <w:r w:rsidR="00DC2B97">
        <w:rPr>
          <w:rFonts w:cstheme="minorHAnsi"/>
          <w:sz w:val="16"/>
          <w:szCs w:val="16"/>
        </w:rPr>
        <w:t xml:space="preserve">a odolnosti SR </w:t>
      </w:r>
      <w:r w:rsidRPr="002641EB">
        <w:rPr>
          <w:rFonts w:cstheme="minorHAnsi"/>
          <w:sz w:val="16"/>
          <w:szCs w:val="16"/>
        </w:rPr>
        <w:t>a Next Generation EÚ, sú zverejnené na webovej stránke Plánu obnovy a</w:t>
      </w:r>
      <w:r w:rsidR="00432F14">
        <w:rPr>
          <w:rFonts w:cstheme="minorHAnsi"/>
          <w:sz w:val="16"/>
          <w:szCs w:val="16"/>
        </w:rPr>
        <w:t> </w:t>
      </w:r>
      <w:r w:rsidRPr="002641EB">
        <w:rPr>
          <w:rFonts w:cstheme="minorHAnsi"/>
          <w:sz w:val="16"/>
          <w:szCs w:val="16"/>
        </w:rPr>
        <w:t>odolnosti</w:t>
      </w:r>
      <w:r w:rsidR="00432F14">
        <w:rPr>
          <w:rFonts w:cstheme="minorHAnsi"/>
          <w:sz w:val="16"/>
          <w:szCs w:val="16"/>
        </w:rPr>
        <w:t xml:space="preserve"> SR</w:t>
      </w:r>
      <w:r w:rsidRPr="002641EB">
        <w:rPr>
          <w:rFonts w:cstheme="minorHAnsi"/>
          <w:sz w:val="16"/>
          <w:szCs w:val="16"/>
        </w:rPr>
        <w:t xml:space="preserve">, na linku </w:t>
      </w:r>
      <w:hyperlink r:id="rId5"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7">
    <w:p w14:paraId="75C0E2E6" w14:textId="320443AF" w:rsidR="005B10A4" w:rsidRPr="002641EB" w:rsidRDefault="005B10A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8">
    <w:p w14:paraId="2D7390A9" w14:textId="48BFAD3C" w:rsidR="005B10A4" w:rsidRPr="002641EB" w:rsidRDefault="005B10A4"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6" w:history="1">
        <w:r w:rsidRPr="002641EB">
          <w:rPr>
            <w:rStyle w:val="Hypertextovprepojenie"/>
            <w:rFonts w:cstheme="minorHAnsi"/>
            <w:sz w:val="16"/>
            <w:szCs w:val="16"/>
          </w:rPr>
          <w:t>https://mirri.gov.sk/plan-obnovy/metodicke-dokumenty/usmernenia/</w:t>
        </w:r>
      </w:hyperlink>
    </w:p>
    <w:p w14:paraId="398AE2C4" w14:textId="77777777" w:rsidR="005B10A4" w:rsidRPr="002641EB" w:rsidRDefault="005B10A4">
      <w:pPr>
        <w:pStyle w:val="Textpoznmkypodiarou"/>
        <w:rPr>
          <w:rFonts w:cstheme="minorHAnsi"/>
          <w:sz w:val="16"/>
          <w:szCs w:val="16"/>
        </w:rPr>
      </w:pPr>
    </w:p>
  </w:footnote>
  <w:footnote w:id="19">
    <w:p w14:paraId="59C3CB4D" w14:textId="51F803A4" w:rsidR="005B10A4" w:rsidRPr="002641EB" w:rsidRDefault="005B10A4"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20">
    <w:p w14:paraId="15E8F64B" w14:textId="10936385" w:rsidR="00EA0919" w:rsidRPr="009D1DCA" w:rsidRDefault="00EA0919" w:rsidP="00EA0919">
      <w:pPr>
        <w:spacing w:before="120" w:after="120" w:line="240" w:lineRule="auto"/>
        <w:jc w:val="both"/>
        <w:rPr>
          <w:rFonts w:cstheme="minorHAnsi"/>
          <w:sz w:val="16"/>
          <w:szCs w:val="16"/>
        </w:rPr>
      </w:pPr>
      <w:r>
        <w:rPr>
          <w:rStyle w:val="Odkaznapoznmkupodiarou"/>
        </w:rPr>
        <w:footnoteRef/>
      </w:r>
      <w:r>
        <w:t xml:space="preserve"> </w:t>
      </w:r>
      <w:r w:rsidRPr="009D1DCA">
        <w:rPr>
          <w:rFonts w:cstheme="minorHAnsi"/>
          <w:sz w:val="16"/>
          <w:szCs w:val="16"/>
        </w:rPr>
        <w:t>Metodické usmernenie k finančným tokom pri zapojení partnerov</w:t>
      </w:r>
      <w:r w:rsidRPr="00EA0919">
        <w:rPr>
          <w:rFonts w:eastAsia="Arial Narrow" w:cstheme="minorHAnsi"/>
          <w:sz w:val="16"/>
          <w:szCs w:val="16"/>
        </w:rPr>
        <w:t xml:space="preserve"> </w:t>
      </w:r>
      <w:r w:rsidRPr="009D1DCA">
        <w:rPr>
          <w:rFonts w:eastAsia="Arial Narrow" w:cstheme="minorHAnsi"/>
          <w:sz w:val="16"/>
          <w:szCs w:val="16"/>
        </w:rPr>
        <w:t xml:space="preserve">definuje pravidlá v oblasti finančných tokov a výkazníctva </w:t>
      </w:r>
      <w:r w:rsidR="00190010">
        <w:rPr>
          <w:rFonts w:eastAsia="Arial Narrow" w:cstheme="minorHAnsi"/>
          <w:sz w:val="16"/>
          <w:szCs w:val="16"/>
        </w:rPr>
        <w:t xml:space="preserve">v rámci </w:t>
      </w:r>
      <w:r w:rsidRPr="009D1DCA">
        <w:rPr>
          <w:rFonts w:eastAsia="Arial Narrow" w:cstheme="minorHAnsi"/>
          <w:sz w:val="16"/>
          <w:szCs w:val="16"/>
        </w:rPr>
        <w:t>realizovaných projekto</w:t>
      </w:r>
      <w:r w:rsidR="00190010">
        <w:rPr>
          <w:rFonts w:eastAsia="Arial Narrow" w:cstheme="minorHAnsi"/>
          <w:sz w:val="16"/>
          <w:szCs w:val="16"/>
        </w:rPr>
        <w:t>ch</w:t>
      </w:r>
      <w:r w:rsidRPr="009D1DCA">
        <w:rPr>
          <w:rFonts w:eastAsia="Arial Narrow" w:cstheme="minorHAnsi"/>
          <w:sz w:val="16"/>
          <w:szCs w:val="16"/>
        </w:rPr>
        <w:t>.</w:t>
      </w:r>
    </w:p>
    <w:p w14:paraId="3CC95D1C" w14:textId="253D56E4" w:rsidR="00EA0919" w:rsidRDefault="00EA0919">
      <w:pPr>
        <w:pStyle w:val="Textpoznmkypodiarou"/>
      </w:pPr>
    </w:p>
  </w:footnote>
  <w:footnote w:id="21">
    <w:p w14:paraId="6EAD39D4" w14:textId="4556CC58" w:rsidR="005B10A4" w:rsidRPr="009C4EC5" w:rsidRDefault="005B10A4" w:rsidP="005C4199">
      <w:pPr>
        <w:pStyle w:val="Textpoznmkypodiarou"/>
        <w:jc w:val="both"/>
        <w:rPr>
          <w:rFonts w:cstheme="minorHAnsi"/>
          <w:sz w:val="16"/>
          <w:szCs w:val="16"/>
        </w:rPr>
      </w:pPr>
      <w:r w:rsidRPr="002E1E98">
        <w:rPr>
          <w:rStyle w:val="Odkaznapoznmkupodiarou"/>
          <w:rFonts w:cstheme="minorHAnsi"/>
          <w:sz w:val="16"/>
          <w:szCs w:val="16"/>
        </w:rPr>
        <w:footnoteRef/>
      </w:r>
      <w:r w:rsidRPr="002E1E98">
        <w:rPr>
          <w:rFonts w:cstheme="minorHAnsi"/>
          <w:sz w:val="16"/>
          <w:szCs w:val="16"/>
        </w:rPr>
        <w:t xml:space="preserve"> </w:t>
      </w:r>
      <w:r w:rsidR="00C60D7D" w:rsidRPr="002E1E98">
        <w:rPr>
          <w:rFonts w:cstheme="minorHAnsi"/>
          <w:sz w:val="16"/>
          <w:szCs w:val="16"/>
        </w:rPr>
        <w:t>F</w:t>
      </w:r>
      <w:r w:rsidRPr="002E1E98">
        <w:rPr>
          <w:rFonts w:cstheme="minorHAnsi"/>
          <w:sz w:val="16"/>
          <w:szCs w:val="16"/>
        </w:rPr>
        <w:t>unkcionalita</w:t>
      </w:r>
      <w:r w:rsidR="00C60D7D" w:rsidRPr="002E1E98">
        <w:rPr>
          <w:rFonts w:cstheme="minorHAnsi"/>
          <w:sz w:val="16"/>
          <w:szCs w:val="16"/>
        </w:rPr>
        <w:t xml:space="preserve"> </w:t>
      </w:r>
      <w:r w:rsidR="00BF0543" w:rsidRPr="002E1E98">
        <w:rPr>
          <w:rFonts w:cstheme="minorHAnsi"/>
          <w:sz w:val="16"/>
          <w:szCs w:val="16"/>
        </w:rPr>
        <w:t xml:space="preserve">ISPO </w:t>
      </w:r>
      <w:r w:rsidRPr="002E1E98">
        <w:rPr>
          <w:rFonts w:cstheme="minorHAnsi"/>
          <w:sz w:val="16"/>
          <w:szCs w:val="16"/>
        </w:rPr>
        <w:t>spočív</w:t>
      </w:r>
      <w:r w:rsidR="00BF0543" w:rsidRPr="002E1E98">
        <w:rPr>
          <w:rFonts w:cstheme="minorHAnsi"/>
          <w:sz w:val="16"/>
          <w:szCs w:val="16"/>
        </w:rPr>
        <w:t>a</w:t>
      </w:r>
      <w:r w:rsidRPr="002E1E98">
        <w:rPr>
          <w:rFonts w:cstheme="minorHAnsi"/>
          <w:sz w:val="16"/>
          <w:szCs w:val="16"/>
        </w:rPr>
        <w:t xml:space="preserve">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22">
    <w:p w14:paraId="4290294D" w14:textId="116E24FD"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w:t>
      </w:r>
      <w:r>
        <w:rPr>
          <w:rFonts w:cstheme="minorHAnsi"/>
          <w:sz w:val="16"/>
          <w:szCs w:val="16"/>
        </w:rPr>
        <w:t>Zmluvy o PPM</w:t>
      </w:r>
      <w:r w:rsidRPr="009C4EC5">
        <w:rPr>
          <w:rFonts w:cstheme="minorHAnsi"/>
          <w:sz w:val="16"/>
          <w:szCs w:val="16"/>
        </w:rPr>
        <w:t>.</w:t>
      </w:r>
    </w:p>
  </w:footnote>
  <w:footnote w:id="23">
    <w:p w14:paraId="7CEC9B87"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5B10A4" w:rsidRPr="009C4EC5" w:rsidRDefault="005B10A4" w:rsidP="005C4199">
      <w:pPr>
        <w:pStyle w:val="Textpoznmkypodiarou"/>
        <w:jc w:val="both"/>
        <w:rPr>
          <w:rFonts w:cstheme="minorHAnsi"/>
          <w:sz w:val="16"/>
          <w:szCs w:val="16"/>
        </w:rPr>
      </w:pPr>
      <w:hyperlink r:id="rId7" w:history="1">
        <w:r w:rsidRPr="009C4EC5">
          <w:rPr>
            <w:rStyle w:val="Hypertextovprepojenie"/>
            <w:rFonts w:cstheme="minorHAnsi"/>
            <w:sz w:val="16"/>
            <w:szCs w:val="16"/>
          </w:rPr>
          <w:t>https://www.mfsr.sk/sk/financie/audit-kontrola/financne-riadenie-financnakontrola/financna-kontrola/</w:t>
        </w:r>
      </w:hyperlink>
    </w:p>
  </w:footnote>
  <w:footnote w:id="24">
    <w:p w14:paraId="30C07E72" w14:textId="2686DFA6" w:rsidR="00A134A6" w:rsidRPr="009D1DCA" w:rsidRDefault="00A134A6">
      <w:pPr>
        <w:pStyle w:val="Textpoznmkypodiarou"/>
        <w:rPr>
          <w:sz w:val="16"/>
          <w:szCs w:val="16"/>
        </w:rPr>
      </w:pPr>
      <w:r>
        <w:rPr>
          <w:rStyle w:val="Odkaznapoznmkupodiarou"/>
        </w:rPr>
        <w:footnoteRef/>
      </w:r>
      <w:r>
        <w:t xml:space="preserve"> </w:t>
      </w:r>
      <w:r w:rsidRPr="009D1DCA">
        <w:rPr>
          <w:sz w:val="16"/>
          <w:szCs w:val="16"/>
        </w:rPr>
        <w:t>Novelizáciou zákona o</w:t>
      </w:r>
      <w:r w:rsidR="00237C14" w:rsidRPr="009D1DCA">
        <w:rPr>
          <w:sz w:val="16"/>
          <w:szCs w:val="16"/>
        </w:rPr>
        <w:t> finančnej kontrole a audite</w:t>
      </w:r>
      <w:r w:rsidRPr="009D1DCA">
        <w:rPr>
          <w:sz w:val="16"/>
          <w:szCs w:val="16"/>
        </w:rPr>
        <w:t xml:space="preserve"> dochádza k</w:t>
      </w:r>
      <w:r w:rsidR="00237C14" w:rsidRPr="009D1DCA">
        <w:rPr>
          <w:sz w:val="16"/>
          <w:szCs w:val="16"/>
        </w:rPr>
        <w:t xml:space="preserve"> zániku</w:t>
      </w:r>
      <w:r w:rsidRPr="009D1DCA">
        <w:rPr>
          <w:sz w:val="16"/>
          <w:szCs w:val="16"/>
        </w:rPr>
        <w:t xml:space="preserve"> </w:t>
      </w:r>
      <w:r w:rsidR="00237C14" w:rsidRPr="009D1DCA">
        <w:rPr>
          <w:sz w:val="16"/>
          <w:szCs w:val="16"/>
        </w:rPr>
        <w:t>slovného vymedzenia druhov</w:t>
      </w:r>
      <w:r w:rsidRPr="009D1DCA">
        <w:rPr>
          <w:sz w:val="16"/>
          <w:szCs w:val="16"/>
        </w:rPr>
        <w:t xml:space="preserve"> kontrol</w:t>
      </w:r>
      <w:r w:rsidR="00237C14" w:rsidRPr="009D1DCA">
        <w:rPr>
          <w:sz w:val="16"/>
          <w:szCs w:val="16"/>
        </w:rPr>
        <w:t>y</w:t>
      </w:r>
      <w:r w:rsidRPr="009D1DCA">
        <w:rPr>
          <w:sz w:val="16"/>
          <w:szCs w:val="16"/>
        </w:rPr>
        <w:t xml:space="preserve">. </w:t>
      </w:r>
      <w:r w:rsidR="00237C14" w:rsidRPr="009D1DCA">
        <w:rPr>
          <w:sz w:val="16"/>
          <w:szCs w:val="16"/>
        </w:rPr>
        <w:t xml:space="preserve">V zmysle procesných postupov bude vykonávateľ naďalej realizovať jednotlivé druhy </w:t>
      </w:r>
      <w:r w:rsidRPr="009D1DCA">
        <w:rPr>
          <w:sz w:val="16"/>
          <w:szCs w:val="16"/>
        </w:rPr>
        <w:t>kontrol</w:t>
      </w:r>
      <w:r w:rsidR="00237C14" w:rsidRPr="009D1DCA">
        <w:rPr>
          <w:sz w:val="16"/>
          <w:szCs w:val="16"/>
        </w:rPr>
        <w:t xml:space="preserve">y. </w:t>
      </w:r>
      <w:r w:rsidRPr="009D1DCA">
        <w:rPr>
          <w:sz w:val="16"/>
          <w:szCs w:val="16"/>
        </w:rPr>
        <w:t xml:space="preserve"> </w:t>
      </w:r>
    </w:p>
  </w:footnote>
  <w:footnote w:id="25">
    <w:p w14:paraId="6B71D8EB" w14:textId="0931B872" w:rsidR="005B10A4" w:rsidRPr="009C4EC5" w:rsidRDefault="005B10A4"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dodávateľovi/zhotoviteľovi znáša samotný prijímateľ. Vykonávateľ je oprávnený prijímateľovi stanoviť termín (v nadväznosti na novelu Obchodného zákonníka, t. j. zákon č. 9/2013 Z. z., ktorým sa mení a dopĺňa </w:t>
      </w:r>
      <w:r w:rsidR="00BC0617">
        <w:rPr>
          <w:rFonts w:cstheme="minorHAnsi"/>
          <w:sz w:val="16"/>
          <w:szCs w:val="16"/>
        </w:rPr>
        <w:t>Z</w:t>
      </w:r>
      <w:r w:rsidRPr="009C4EC5">
        <w:rPr>
          <w:rFonts w:cstheme="minorHAnsi"/>
          <w:sz w:val="16"/>
          <w:szCs w:val="16"/>
        </w:rPr>
        <w:t>ákon č. 513/1991 Zb. Obchodný zákonník a ktorým sa menia a dopĺňajú niektoré zákony), do ktorého je prijímateľ povinný predložiť ŽoP (poskytnutie predfinancovania) s cieľom dodržania postupov určených pre systém predfinancovania.</w:t>
      </w:r>
    </w:p>
  </w:footnote>
  <w:footnote w:id="26">
    <w:p w14:paraId="7061AB5F" w14:textId="1725E545"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7">
    <w:p w14:paraId="099BA9CF" w14:textId="2EB9400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správy/návrhu čiastkovej správy z kontroly v prípade, ak boli počas kontroly zistené nedostatky.</w:t>
      </w:r>
    </w:p>
  </w:footnote>
  <w:footnote w:id="28">
    <w:p w14:paraId="75E8584B" w14:textId="5C5DF820" w:rsidR="005B10A4" w:rsidRPr="009C4EC5" w:rsidRDefault="005B10A4">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r w:rsidR="00FC53B3">
        <w:rPr>
          <w:sz w:val="16"/>
          <w:szCs w:val="16"/>
        </w:rPr>
        <w:t xml:space="preserve">  </w:t>
      </w:r>
    </w:p>
  </w:footnote>
  <w:footnote w:id="29">
    <w:p w14:paraId="18ED5F4B" w14:textId="03AF9B16" w:rsidR="005B10A4" w:rsidRDefault="005B10A4">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30">
    <w:p w14:paraId="33CE162F" w14:textId="77777777" w:rsidR="005B10A4" w:rsidRPr="009C4EC5" w:rsidRDefault="005B10A4"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31">
    <w:p w14:paraId="38514E1A" w14:textId="6C3F4E95" w:rsidR="005B10A4" w:rsidRDefault="005B10A4">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32">
    <w:p w14:paraId="762FAB7A" w14:textId="7DD05B48" w:rsidR="005B10A4" w:rsidRPr="008A7416" w:rsidRDefault="005B10A4"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w:t>
      </w:r>
      <w:r>
        <w:rPr>
          <w:rFonts w:cstheme="minorHAnsi"/>
          <w:sz w:val="16"/>
          <w:szCs w:val="16"/>
        </w:rPr>
        <w:t>vykonávateľa</w:t>
      </w:r>
      <w:r w:rsidRPr="008A7416">
        <w:rPr>
          <w:rFonts w:cstheme="minorHAnsi"/>
          <w:sz w:val="16"/>
          <w:szCs w:val="16"/>
        </w:rPr>
        <w:t xml:space="preserve"> je možné považovať aj doručenie návrhu správy/návrhu čiastkovej správy z kontroly v prípade, ak boli počas kontroly zistené nedostatky.</w:t>
      </w:r>
    </w:p>
  </w:footnote>
  <w:footnote w:id="33">
    <w:p w14:paraId="50FF7467" w14:textId="3B81E3DD" w:rsidR="005B10A4" w:rsidRPr="008A7416" w:rsidRDefault="005B10A4">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34">
    <w:p w14:paraId="196E673D" w14:textId="71112E76" w:rsidR="005B10A4" w:rsidRPr="008A7416" w:rsidRDefault="005B10A4"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r w:rsidRPr="00092EDE">
        <w:t xml:space="preserve"> </w:t>
      </w:r>
    </w:p>
  </w:footnote>
  <w:footnote w:id="35">
    <w:p w14:paraId="46DDBC6B" w14:textId="12FF508A" w:rsidR="004100E7" w:rsidRPr="003A1438" w:rsidRDefault="004100E7" w:rsidP="009D1DCA">
      <w:pPr>
        <w:pStyle w:val="Textpoznmkypodiarou"/>
        <w:jc w:val="both"/>
        <w:rPr>
          <w:sz w:val="16"/>
          <w:szCs w:val="16"/>
        </w:rPr>
      </w:pPr>
      <w:r>
        <w:rPr>
          <w:rStyle w:val="Odkaznapoznmkupodiarou"/>
        </w:rPr>
        <w:footnoteRef/>
      </w:r>
      <w:r w:rsidRPr="003A1438">
        <w:rPr>
          <w:sz w:val="16"/>
          <w:szCs w:val="16"/>
        </w:rPr>
        <w:t xml:space="preserve"> MIRRI SR </w:t>
      </w:r>
      <w:r>
        <w:rPr>
          <w:sz w:val="16"/>
          <w:szCs w:val="16"/>
        </w:rPr>
        <w:t xml:space="preserve">ako </w:t>
      </w:r>
      <w:r w:rsidR="00131EED">
        <w:rPr>
          <w:sz w:val="16"/>
          <w:szCs w:val="16"/>
        </w:rPr>
        <w:t>vykonávateľ</w:t>
      </w:r>
      <w:r>
        <w:rPr>
          <w:sz w:val="16"/>
          <w:szCs w:val="16"/>
        </w:rPr>
        <w:t xml:space="preserve"> </w:t>
      </w:r>
      <w:r w:rsidRPr="003A1438">
        <w:rPr>
          <w:sz w:val="16"/>
          <w:szCs w:val="16"/>
        </w:rPr>
        <w:t xml:space="preserve">má povinnosť zaznamenávať údaje o poskytnutí minimálnej pomoci podnikom za obdobie 3 rokov v čo najkratšom čase pred uzatvorením zmluvy s prijímateľom. Zámerom je, aby </w:t>
      </w:r>
      <w:r w:rsidR="00131EED">
        <w:rPr>
          <w:sz w:val="16"/>
          <w:szCs w:val="16"/>
        </w:rPr>
        <w:t>vykonávateľ</w:t>
      </w:r>
      <w:r w:rsidRPr="003A1438">
        <w:rPr>
          <w:sz w:val="16"/>
          <w:szCs w:val="16"/>
        </w:rPr>
        <w:t xml:space="preserve"> pred aktom poskytnutia minimálnej pomoci disponoval aktuálnymi informáciami na posúdenie toho, či poskytnutím novej minimálnej pomoci nebude prekročený strop minimálnej pomoci. Povinnosť sa vzťahuje aj na podniky, s ktorými </w:t>
      </w:r>
      <w:r w:rsidRPr="002E74AF">
        <w:rPr>
          <w:sz w:val="16"/>
          <w:szCs w:val="16"/>
        </w:rPr>
        <w:t>prijímateľ</w:t>
      </w:r>
      <w:r w:rsidRPr="003A1438">
        <w:rPr>
          <w:sz w:val="16"/>
          <w:szCs w:val="16"/>
        </w:rPr>
        <w:t xml:space="preserve"> minimálnej pomoci tvorí jediný podnik.</w:t>
      </w:r>
      <w:r w:rsidR="00C56073">
        <w:rPr>
          <w:sz w:val="16"/>
          <w:szCs w:val="16"/>
        </w:rPr>
        <w:t xml:space="preserve"> </w:t>
      </w:r>
      <w:r w:rsidRPr="003A1438">
        <w:rPr>
          <w:sz w:val="16"/>
          <w:szCs w:val="16"/>
        </w:rPr>
        <w:t xml:space="preserve">   </w:t>
      </w:r>
    </w:p>
    <w:p w14:paraId="31DABA88" w14:textId="43922F3C" w:rsidR="004100E7" w:rsidRDefault="004100E7" w:rsidP="009D1DCA">
      <w:pPr>
        <w:pStyle w:val="Textpoznmkypodiarou"/>
        <w:jc w:val="both"/>
      </w:pPr>
    </w:p>
  </w:footnote>
  <w:footnote w:id="36">
    <w:p w14:paraId="30270B83" w14:textId="43674A34"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8914D1">
        <w:rPr>
          <w:rFonts w:cstheme="minorHAnsi"/>
          <w:sz w:val="16"/>
          <w:szCs w:val="16"/>
        </w:rPr>
        <w:t>S</w:t>
      </w:r>
      <w:r w:rsidRPr="008A7416">
        <w:rPr>
          <w:rFonts w:cstheme="minorHAnsi"/>
          <w:sz w:val="16"/>
          <w:szCs w:val="16"/>
        </w:rPr>
        <w:t xml:space="preserve">umarizačný hárok, prípadne </w:t>
      </w:r>
      <w:r w:rsidR="008914D1">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7">
    <w:p w14:paraId="0435D475"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8">
    <w:p w14:paraId="0FA2D8F7" w14:textId="651D6CB7"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9029C4">
        <w:rPr>
          <w:rFonts w:cstheme="minorHAnsi"/>
          <w:sz w:val="16"/>
          <w:szCs w:val="16"/>
        </w:rPr>
        <w:t>S</w:t>
      </w:r>
      <w:r w:rsidRPr="008A7416">
        <w:rPr>
          <w:rFonts w:cstheme="minorHAnsi"/>
          <w:sz w:val="16"/>
          <w:szCs w:val="16"/>
        </w:rPr>
        <w:t xml:space="preserve">umarizačný hárok, prípadne </w:t>
      </w:r>
      <w:r w:rsidR="009029C4">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9">
    <w:p w14:paraId="202435A4"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40">
    <w:p w14:paraId="282AA3B4" w14:textId="77777777"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1">
    <w:p w14:paraId="271B73BA" w14:textId="0615171D"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42">
    <w:p w14:paraId="167072AC" w14:textId="7588892C" w:rsidR="005B10A4" w:rsidRPr="002B2FBD" w:rsidRDefault="005B10A4"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w:t>
      </w:r>
      <w:r w:rsidR="00D405E3" w:rsidRPr="00D405E3">
        <w:rPr>
          <w:rFonts w:cstheme="minorHAnsi"/>
          <w:sz w:val="16"/>
          <w:szCs w:val="16"/>
        </w:rPr>
        <w:t>V prípade potreby je možné doložiť aj iný relevantný výstup z účtovného systému (napr. SAP, CES</w:t>
      </w:r>
      <w:r w:rsidR="00D405E3">
        <w:rPr>
          <w:rFonts w:cstheme="minorHAnsi"/>
          <w:sz w:val="16"/>
          <w:szCs w:val="16"/>
        </w:rPr>
        <w:t>)</w:t>
      </w:r>
      <w:r w:rsidRPr="002B2FBD">
        <w:rPr>
          <w:rFonts w:cstheme="minorHAnsi"/>
          <w:sz w:val="16"/>
          <w:szCs w:val="16"/>
        </w:rPr>
        <w:t xml:space="preserve">. </w:t>
      </w:r>
    </w:p>
  </w:footnote>
  <w:footnote w:id="43">
    <w:p w14:paraId="63337E89" w14:textId="227F724A"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44">
    <w:p w14:paraId="7C79C7DA" w14:textId="10B7651E" w:rsidR="005B10A4" w:rsidRPr="00677D94" w:rsidRDefault="005B10A4">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45">
    <w:p w14:paraId="65D66EB1"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6">
    <w:p w14:paraId="372B78B1" w14:textId="7D3F96E2" w:rsidR="005B10A4" w:rsidRPr="00313C3E" w:rsidRDefault="005B10A4" w:rsidP="00C83862">
      <w:pPr>
        <w:pStyle w:val="Textpoznmkypodiarou"/>
        <w:jc w:val="both"/>
        <w:rPr>
          <w:sz w:val="16"/>
          <w:szCs w:val="16"/>
        </w:rPr>
      </w:pPr>
      <w:r w:rsidRPr="00313C3E">
        <w:rPr>
          <w:rStyle w:val="Odkaznapoznmkupodiarou"/>
          <w:sz w:val="16"/>
          <w:szCs w:val="16"/>
        </w:rPr>
        <w:footnoteRef/>
      </w:r>
      <w:r w:rsidRPr="00313C3E">
        <w:rPr>
          <w:sz w:val="16"/>
          <w:szCs w:val="16"/>
        </w:rPr>
        <w:t xml:space="preserve"> Sumarizačný hárok</w:t>
      </w:r>
      <w:r>
        <w:rPr>
          <w:sz w:val="16"/>
          <w:szCs w:val="16"/>
        </w:rPr>
        <w:t xml:space="preserve"> </w:t>
      </w:r>
      <w:r w:rsidRPr="00313C3E">
        <w:rPr>
          <w:sz w:val="16"/>
          <w:szCs w:val="16"/>
        </w:rPr>
        <w:t xml:space="preserve">- </w:t>
      </w:r>
      <w:r w:rsidR="00AC51F5">
        <w:rPr>
          <w:sz w:val="16"/>
          <w:szCs w:val="16"/>
        </w:rPr>
        <w:t>E</w:t>
      </w:r>
      <w:r w:rsidRPr="00313C3E">
        <w:rPr>
          <w:sz w:val="16"/>
          <w:szCs w:val="16"/>
        </w:rPr>
        <w:t>xterné kapacity</w:t>
      </w:r>
      <w:r>
        <w:rPr>
          <w:sz w:val="16"/>
          <w:szCs w:val="16"/>
        </w:rPr>
        <w:t xml:space="preserve">: </w:t>
      </w:r>
      <w:r w:rsidR="00AC51F5">
        <w:rPr>
          <w:sz w:val="16"/>
          <w:szCs w:val="16"/>
        </w:rPr>
        <w:t>M</w:t>
      </w:r>
      <w:r w:rsidRPr="00313C3E">
        <w:rPr>
          <w:sz w:val="16"/>
          <w:szCs w:val="16"/>
        </w:rPr>
        <w:t xml:space="preserve">esačný pracovný výkaz </w:t>
      </w:r>
      <w:r>
        <w:rPr>
          <w:sz w:val="16"/>
          <w:szCs w:val="16"/>
        </w:rPr>
        <w:t xml:space="preserve">je povinný </w:t>
      </w:r>
      <w:r w:rsidRPr="00313C3E">
        <w:rPr>
          <w:sz w:val="16"/>
          <w:szCs w:val="16"/>
        </w:rPr>
        <w:t>prijímateľ</w:t>
      </w:r>
      <w:r>
        <w:rPr>
          <w:sz w:val="16"/>
          <w:szCs w:val="16"/>
        </w:rPr>
        <w:t xml:space="preserve"> uchovávať.</w:t>
      </w:r>
      <w:r w:rsidRPr="00313C3E">
        <w:rPr>
          <w:sz w:val="16"/>
          <w:szCs w:val="16"/>
        </w:rPr>
        <w:t xml:space="preserve"> </w:t>
      </w:r>
      <w:r>
        <w:rPr>
          <w:sz w:val="16"/>
          <w:szCs w:val="16"/>
        </w:rPr>
        <w:t>P</w:t>
      </w:r>
      <w:r w:rsidRPr="00313C3E">
        <w:rPr>
          <w:sz w:val="16"/>
          <w:szCs w:val="16"/>
        </w:rPr>
        <w:t xml:space="preserve">redkladá </w:t>
      </w:r>
      <w:r>
        <w:rPr>
          <w:sz w:val="16"/>
          <w:szCs w:val="16"/>
        </w:rPr>
        <w:t xml:space="preserve">ho </w:t>
      </w:r>
      <w:r w:rsidRPr="00313C3E">
        <w:rPr>
          <w:sz w:val="16"/>
          <w:szCs w:val="16"/>
        </w:rPr>
        <w:t>v</w:t>
      </w:r>
      <w:r>
        <w:rPr>
          <w:sz w:val="16"/>
          <w:szCs w:val="16"/>
        </w:rPr>
        <w:t> </w:t>
      </w:r>
      <w:r w:rsidRPr="00313C3E">
        <w:rPr>
          <w:sz w:val="16"/>
          <w:szCs w:val="16"/>
        </w:rPr>
        <w:t>prípade</w:t>
      </w:r>
      <w:r>
        <w:rPr>
          <w:sz w:val="16"/>
          <w:szCs w:val="16"/>
        </w:rPr>
        <w:t xml:space="preserve"> kontroly na mieste, alebo na vyžiadanie vykonávateľa.</w:t>
      </w:r>
    </w:p>
  </w:footnote>
  <w:footnote w:id="47">
    <w:p w14:paraId="6E617349"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8">
    <w:p w14:paraId="716E65B9" w14:textId="4F7F32D2" w:rsidR="00D85310" w:rsidRDefault="00D85310">
      <w:pPr>
        <w:pStyle w:val="Textpoznmkypodiarou"/>
      </w:pPr>
      <w:r w:rsidRPr="008C1F29">
        <w:rPr>
          <w:rStyle w:val="Odkaznapoznmkupodiarou"/>
          <w:sz w:val="16"/>
          <w:szCs w:val="16"/>
        </w:rPr>
        <w:footnoteRef/>
      </w:r>
      <w:r>
        <w:t xml:space="preserve"> </w:t>
      </w:r>
      <w:r w:rsidRPr="008C1F29">
        <w:rPr>
          <w:sz w:val="16"/>
          <w:szCs w:val="16"/>
        </w:rPr>
        <w:t>https://mirri.gov.sk/plan-obnovy/dokumenty/usmernenia/</w:t>
      </w:r>
    </w:p>
  </w:footnote>
  <w:footnote w:id="49">
    <w:p w14:paraId="73C32797" w14:textId="7BD95509" w:rsidR="00D820DA" w:rsidRDefault="00D820DA" w:rsidP="00C04B28">
      <w:pPr>
        <w:pStyle w:val="Textpoznmkypodiarou"/>
        <w:jc w:val="both"/>
      </w:pPr>
      <w:r w:rsidRPr="00C04B28">
        <w:rPr>
          <w:rStyle w:val="Odkaznapoznmkupodiarou"/>
          <w:sz w:val="16"/>
          <w:szCs w:val="16"/>
        </w:rPr>
        <w:footnoteRef/>
      </w:r>
      <w:r>
        <w:t xml:space="preserve"> </w:t>
      </w:r>
      <w:r w:rsidRPr="00C04B28">
        <w:rPr>
          <w:rFonts w:cstheme="minorHAnsi"/>
          <w:sz w:val="16"/>
          <w:szCs w:val="16"/>
        </w:rPr>
        <w:t>Upozorňujeme, že kategórie „čas odpočinku“ a „pracovný čas“ sa navzájom vylučujú, teda to isté obdobie nemôže byť kvalifikované súčasne ako pracovný čas a čas odpočinku, nakoľko ide o dodržanie denného odpočinku pre zamestnanca.</w:t>
      </w:r>
    </w:p>
  </w:footnote>
  <w:footnote w:id="50">
    <w:p w14:paraId="25486C30" w14:textId="66C2193C" w:rsidR="005B10A4" w:rsidRPr="00EB66F5" w:rsidRDefault="005B10A4"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8" w:history="1">
        <w:r w:rsidRPr="00EB66F5">
          <w:rPr>
            <w:rStyle w:val="Hypertextovprepojenie"/>
            <w:rFonts w:cstheme="minorHAnsi"/>
            <w:sz w:val="16"/>
            <w:szCs w:val="16"/>
          </w:rPr>
          <w:t>https://www.slov-lex.sk/pravne-predpisy/SK/ZZ/2023/401/20231115</w:t>
        </w:r>
      </w:hyperlink>
    </w:p>
  </w:footnote>
  <w:footnote w:id="51">
    <w:p w14:paraId="686C76D2"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9"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52">
    <w:p w14:paraId="07C34C4A" w14:textId="73C4D83C"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3">
    <w:p w14:paraId="3A715ABA" w14:textId="205A073B"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4">
    <w:p w14:paraId="56AD9EF9" w14:textId="5FB21C60"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55">
    <w:p w14:paraId="1D50885A"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56">
    <w:p w14:paraId="441CEC0E" w14:textId="17999A08"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7">
    <w:p w14:paraId="08C7E9AF" w14:textId="53EAA0C2" w:rsidR="00E56E45" w:rsidRDefault="00E56E45" w:rsidP="00E56E45">
      <w:pPr>
        <w:pStyle w:val="Textpoznmkypodiarou"/>
      </w:pPr>
      <w:r w:rsidRPr="002E54C5">
        <w:rPr>
          <w:rStyle w:val="Odkaznapoznmkupodiarou"/>
          <w:sz w:val="16"/>
          <w:szCs w:val="16"/>
        </w:rPr>
        <w:footnoteRef/>
      </w:r>
      <w:r>
        <w:t xml:space="preserve"> </w:t>
      </w:r>
      <w:hyperlink r:id="rId10" w:history="1">
        <w:r w:rsidR="003332CC" w:rsidRPr="009A4CB0">
          <w:rPr>
            <w:rStyle w:val="Hypertextovprepojenie"/>
            <w:sz w:val="16"/>
            <w:szCs w:val="16"/>
          </w:rPr>
          <w:t>https://mirri.gov.sk/plan-obnovy/dokumenty/usmernenia/</w:t>
        </w:r>
      </w:hyperlink>
      <w:r w:rsidR="003332CC">
        <w:rPr>
          <w:sz w:val="16"/>
          <w:szCs w:val="16"/>
        </w:rPr>
        <w:t xml:space="preserve"> </w:t>
      </w:r>
    </w:p>
  </w:footnote>
  <w:footnote w:id="58">
    <w:p w14:paraId="21FB9480" w14:textId="7F192E84"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9">
    <w:p w14:paraId="77FC4E5D"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0">
    <w:p w14:paraId="2C141A63" w14:textId="701B7290"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61">
    <w:p w14:paraId="04C1E2E7" w14:textId="4B8A1FEA"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2">
    <w:p w14:paraId="13E6BC58" w14:textId="0E0E3433"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3">
    <w:p w14:paraId="04058206"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4">
    <w:p w14:paraId="637B0023" w14:textId="53B037CC" w:rsidR="00F3261F" w:rsidRDefault="00F3261F" w:rsidP="00F3261F">
      <w:pPr>
        <w:pStyle w:val="Textpoznmkypodiarou"/>
      </w:pPr>
      <w:r w:rsidRPr="002E54C5">
        <w:rPr>
          <w:rStyle w:val="Odkaznapoznmkupodiarou"/>
          <w:sz w:val="16"/>
          <w:szCs w:val="16"/>
        </w:rPr>
        <w:footnoteRef/>
      </w:r>
      <w:r>
        <w:t xml:space="preserve"> </w:t>
      </w:r>
      <w:hyperlink r:id="rId11" w:history="1">
        <w:r w:rsidR="003332CC" w:rsidRPr="0052612E">
          <w:rPr>
            <w:rStyle w:val="Hypertextovprepojenie"/>
            <w:sz w:val="16"/>
            <w:szCs w:val="16"/>
          </w:rPr>
          <w:t>https://mirri.gov.sk/plan-obnovy/dokumenty/usmernenia/</w:t>
        </w:r>
      </w:hyperlink>
      <w:r w:rsidR="003332CC">
        <w:rPr>
          <w:sz w:val="16"/>
          <w:szCs w:val="16"/>
        </w:rPr>
        <w:t xml:space="preserve"> </w:t>
      </w:r>
    </w:p>
  </w:footnote>
  <w:footnote w:id="65">
    <w:p w14:paraId="11E68D11" w14:textId="65EB8E9D" w:rsidR="007817A6" w:rsidRPr="00C04B28" w:rsidRDefault="007817A6">
      <w:pPr>
        <w:pStyle w:val="Textpoznmkypodiarou"/>
        <w:rPr>
          <w:sz w:val="16"/>
          <w:szCs w:val="16"/>
        </w:rPr>
      </w:pPr>
      <w:r>
        <w:rPr>
          <w:rStyle w:val="Odkaznapoznmkupodiarou"/>
        </w:rPr>
        <w:footnoteRef/>
      </w:r>
      <w:r>
        <w:t xml:space="preserve"> </w:t>
      </w:r>
      <w:r w:rsidRPr="00C04B28">
        <w:rPr>
          <w:sz w:val="16"/>
          <w:szCs w:val="16"/>
        </w:rPr>
        <w:t>Výnimkou z uvedenej povinnosti sú PMS predložené k 30. júnu 2025, ktoré b</w:t>
      </w:r>
      <w:r w:rsidR="000E0335">
        <w:rPr>
          <w:sz w:val="16"/>
          <w:szCs w:val="16"/>
        </w:rPr>
        <w:t>oli</w:t>
      </w:r>
      <w:r w:rsidRPr="00C04B28">
        <w:rPr>
          <w:sz w:val="16"/>
          <w:szCs w:val="16"/>
        </w:rPr>
        <w:t xml:space="preserve"> predložené do 5 pracovných dní od účinnosti Príručky (verzia 1.</w:t>
      </w:r>
      <w:r w:rsidR="009358B3">
        <w:rPr>
          <w:sz w:val="16"/>
          <w:szCs w:val="16"/>
        </w:rPr>
        <w:t>5</w:t>
      </w:r>
      <w:r w:rsidRPr="00C04B28">
        <w:rPr>
          <w:sz w:val="16"/>
          <w:szCs w:val="16"/>
        </w:rPr>
        <w:t>)</w:t>
      </w:r>
      <w:r w:rsidR="00044CA1">
        <w:rPr>
          <w:sz w:val="16"/>
          <w:szCs w:val="16"/>
        </w:rPr>
        <w:t xml:space="preserve"> </w:t>
      </w:r>
      <w:r w:rsidRPr="00C04B28">
        <w:rPr>
          <w:sz w:val="16"/>
          <w:szCs w:val="16"/>
        </w:rPr>
        <w:t>.</w:t>
      </w:r>
      <w:r w:rsidR="00044CA1">
        <w:rPr>
          <w:sz w:val="16"/>
          <w:szCs w:val="16"/>
        </w:rPr>
        <w:t xml:space="preserve"> Príručka nadobudla účinnosť dňa 14. 7. 2025.  </w:t>
      </w:r>
      <w:r w:rsidRPr="00C04B28">
        <w:rPr>
          <w:sz w:val="16"/>
          <w:szCs w:val="16"/>
        </w:rPr>
        <w:t xml:space="preserve">  </w:t>
      </w:r>
    </w:p>
  </w:footnote>
  <w:footnote w:id="66">
    <w:p w14:paraId="28F74FA7" w14:textId="1AD361BA"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r>
        <w:rPr>
          <w:rFonts w:cstheme="minorHAnsi"/>
          <w:sz w:val="16"/>
          <w:szCs w:val="16"/>
        </w:rPr>
        <w:t xml:space="preserve"> – Vzor monitorovacej správy</w:t>
      </w:r>
      <w:r w:rsidRPr="00E74657">
        <w:rPr>
          <w:rFonts w:cstheme="minorHAnsi"/>
          <w:sz w:val="16"/>
          <w:szCs w:val="16"/>
        </w:rPr>
        <w:t>.</w:t>
      </w:r>
    </w:p>
  </w:footnote>
  <w:footnote w:id="67">
    <w:p w14:paraId="54F294D0" w14:textId="44F5BFC0" w:rsidR="005B10A4" w:rsidRPr="00E74657" w:rsidRDefault="005B10A4">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68">
    <w:p w14:paraId="32B78665" w14:textId="7455F3B0" w:rsidR="005B10A4" w:rsidRPr="005D313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2" w:history="1">
        <w:r w:rsidR="007B4347" w:rsidRPr="009D1DCA">
          <w:rPr>
            <w:rStyle w:val="Hypertextovprepojenie"/>
          </w:rPr>
          <w:t>https://www.slov-lex.sk/pravne-predpisy/SK/ZZ/2015/357/20230701</w:t>
        </w:r>
      </w:hyperlink>
      <w:r w:rsidR="007B4347" w:rsidRPr="005D3137">
        <w:rPr>
          <w:rFonts w:cstheme="minorHAnsi"/>
          <w:sz w:val="16"/>
          <w:szCs w:val="16"/>
        </w:rPr>
        <w:t xml:space="preserve"> </w:t>
      </w:r>
    </w:p>
  </w:footnote>
  <w:footnote w:id="69">
    <w:p w14:paraId="45ABAA88"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3"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70">
    <w:p w14:paraId="65B9F513"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4"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71">
    <w:p w14:paraId="29FBD9A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72">
    <w:p w14:paraId="3DD9D04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73">
    <w:p w14:paraId="68173FBA"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74">
    <w:p w14:paraId="5EF4B4E9" w14:textId="165576AE"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75">
    <w:p w14:paraId="6CCD2F8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76">
    <w:p w14:paraId="1E0F2AE2" w14:textId="60959EB1" w:rsidR="005B10A4" w:rsidRDefault="005B10A4">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15" w:history="1">
        <w:r w:rsidRPr="009B2E66">
          <w:rPr>
            <w:rStyle w:val="Hypertextovprepojenie"/>
            <w:rFonts w:cstheme="minorHAnsi"/>
            <w:sz w:val="16"/>
            <w:szCs w:val="16"/>
          </w:rPr>
          <w:t>https://mirri.gov.sk/plan-obnovy/metodicke-dokumenty/usmernenia/</w:t>
        </w:r>
      </w:hyperlink>
      <w:r w:rsidRPr="00915C6F">
        <w:t xml:space="preserve">  </w:t>
      </w:r>
    </w:p>
  </w:footnote>
  <w:footnote w:id="77">
    <w:p w14:paraId="7184CB6E" w14:textId="0E38E285" w:rsidR="005B10A4" w:rsidRPr="00304406" w:rsidRDefault="005B10A4"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6"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78">
    <w:p w14:paraId="16A52291"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79">
    <w:p w14:paraId="582BC3F4"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80">
    <w:p w14:paraId="2209591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81">
    <w:p w14:paraId="5BAB549E"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82">
    <w:p w14:paraId="56DA110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83">
    <w:p w14:paraId="06CB4AE1" w14:textId="2C56F7C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84">
    <w:p w14:paraId="4004425A"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85">
    <w:p w14:paraId="7E723B67"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86">
    <w:p w14:paraId="2DA2914B" w14:textId="5E8FA1C2" w:rsidR="005B10A4" w:rsidRPr="00304406" w:rsidRDefault="005B10A4"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87">
    <w:p w14:paraId="7F5DCDE8" w14:textId="0A204EC6" w:rsidR="005B10A4" w:rsidRPr="00304406" w:rsidRDefault="005B10A4" w:rsidP="009B078E">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r w:rsidR="00D714F2">
        <w:rPr>
          <w:rFonts w:cstheme="minorHAnsi"/>
          <w:sz w:val="16"/>
          <w:szCs w:val="16"/>
        </w:rPr>
        <w:t xml:space="preserve"> a audite</w:t>
      </w:r>
    </w:p>
  </w:footnote>
  <w:footnote w:id="88">
    <w:p w14:paraId="4C4DCB88" w14:textId="46ADF1BF" w:rsidR="00505198" w:rsidRPr="009D1DCA" w:rsidRDefault="00505198" w:rsidP="009B078E">
      <w:pPr>
        <w:pStyle w:val="Textpoznmkypodiarou"/>
        <w:rPr>
          <w:sz w:val="16"/>
          <w:szCs w:val="16"/>
        </w:rPr>
      </w:pPr>
      <w:r>
        <w:rPr>
          <w:rStyle w:val="Odkaznapoznmkupodiarou"/>
        </w:rPr>
        <w:footnoteRef/>
      </w:r>
      <w:r>
        <w:t xml:space="preserve"> </w:t>
      </w:r>
      <w:r w:rsidRPr="009D1DCA">
        <w:rPr>
          <w:sz w:val="16"/>
          <w:szCs w:val="16"/>
        </w:rPr>
        <w:t xml:space="preserve">Vykonávateľ realizuje kontrolu na základe Prílohy 2_Zmluva o PPM, Čl. 4. Osobitné ustanovenia, bodu 4.10. </w:t>
      </w:r>
    </w:p>
  </w:footnote>
  <w:footnote w:id="89">
    <w:p w14:paraId="7254CF32" w14:textId="320CC480" w:rsidR="006C4823" w:rsidRPr="009D1DCA" w:rsidRDefault="006C4823" w:rsidP="009D1DCA">
      <w:pPr>
        <w:pStyle w:val="Textpoznmkypodiarou"/>
        <w:jc w:val="both"/>
        <w:rPr>
          <w:sz w:val="16"/>
          <w:szCs w:val="16"/>
        </w:rPr>
      </w:pPr>
      <w:r w:rsidRPr="009D1DCA">
        <w:rPr>
          <w:rStyle w:val="Odkaznapoznmkupodiarou"/>
          <w:sz w:val="16"/>
          <w:szCs w:val="16"/>
        </w:rPr>
        <w:footnoteRef/>
      </w:r>
      <w:r w:rsidRPr="009D1DCA">
        <w:rPr>
          <w:sz w:val="16"/>
          <w:szCs w:val="16"/>
        </w:rPr>
        <w:t xml:space="preserve"> </w:t>
      </w:r>
      <w:r w:rsidR="00EE0335" w:rsidRPr="009D1DCA">
        <w:rPr>
          <w:sz w:val="16"/>
          <w:szCs w:val="16"/>
        </w:rPr>
        <w:t xml:space="preserve">MIRRI SR </w:t>
      </w:r>
      <w:r w:rsidR="002E74AF">
        <w:rPr>
          <w:sz w:val="16"/>
          <w:szCs w:val="16"/>
        </w:rPr>
        <w:t xml:space="preserve">ako </w:t>
      </w:r>
      <w:r w:rsidR="00131EED">
        <w:rPr>
          <w:sz w:val="16"/>
          <w:szCs w:val="16"/>
        </w:rPr>
        <w:t>vykonávateľ</w:t>
      </w:r>
      <w:r w:rsidR="002E74AF">
        <w:rPr>
          <w:sz w:val="16"/>
          <w:szCs w:val="16"/>
        </w:rPr>
        <w:t xml:space="preserve"> </w:t>
      </w:r>
      <w:r w:rsidR="00EE0335" w:rsidRPr="009D1DCA">
        <w:rPr>
          <w:sz w:val="16"/>
          <w:szCs w:val="16"/>
        </w:rPr>
        <w:t>má povinnosť zaznamenávať údaje o poskytnutí minimálnej pomoci podnikom za obdobie 3 rokov v čo najkratšom čase pred uzatvorením zmluvy s prijímateľom.</w:t>
      </w:r>
      <w:r w:rsidR="001C46DC" w:rsidRPr="009D1DCA">
        <w:rPr>
          <w:sz w:val="16"/>
          <w:szCs w:val="16"/>
        </w:rPr>
        <w:t xml:space="preserve"> Zámerom je, aby </w:t>
      </w:r>
      <w:r w:rsidR="00131EED">
        <w:rPr>
          <w:sz w:val="16"/>
          <w:szCs w:val="16"/>
        </w:rPr>
        <w:t>vykonávateľ</w:t>
      </w:r>
      <w:r w:rsidR="001C46DC" w:rsidRPr="009D1DCA">
        <w:rPr>
          <w:sz w:val="16"/>
          <w:szCs w:val="16"/>
        </w:rPr>
        <w:t xml:space="preserve"> pred aktom poskytnutia minimálnej pomoci disponoval aktuálnymi informáciami na posúdenie toho, či poskytnutím novej minimálnej pomoci nebude prekročený strop minimálnej pomoci. Povinnosť sa vzťahuje aj na podniky, s ktorými </w:t>
      </w:r>
      <w:r w:rsidR="002E74AF" w:rsidRPr="002E74AF">
        <w:rPr>
          <w:sz w:val="16"/>
          <w:szCs w:val="16"/>
        </w:rPr>
        <w:t>prijímateľ</w:t>
      </w:r>
      <w:r w:rsidR="001C46DC" w:rsidRPr="009D1DCA">
        <w:rPr>
          <w:sz w:val="16"/>
          <w:szCs w:val="16"/>
        </w:rPr>
        <w:t xml:space="preserve"> minimálnej pomoci tvorí jediný podnik. </w:t>
      </w:r>
      <w:r w:rsidR="00EE0335" w:rsidRPr="009D1DCA">
        <w:rPr>
          <w:sz w:val="16"/>
          <w:szCs w:val="16"/>
        </w:rPr>
        <w:t xml:space="preserve">  </w:t>
      </w:r>
    </w:p>
  </w:footnote>
  <w:footnote w:id="90">
    <w:p w14:paraId="4CB14846" w14:textId="1C8FF29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r w:rsidR="00E07928">
        <w:rPr>
          <w:rFonts w:cstheme="minorHAnsi"/>
          <w:sz w:val="16"/>
          <w:szCs w:val="16"/>
        </w:rPr>
        <w:t xml:space="preserve"> a audite</w:t>
      </w:r>
      <w:r w:rsidRPr="00304406">
        <w:rPr>
          <w:rFonts w:cstheme="minorHAnsi"/>
          <w:sz w:val="16"/>
          <w:szCs w:val="16"/>
        </w:rPr>
        <w:t>.</w:t>
      </w:r>
    </w:p>
  </w:footnote>
  <w:footnote w:id="91">
    <w:p w14:paraId="482E7D2C" w14:textId="1F24CE43"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CFEB0" w14:textId="77777777" w:rsidR="003C37FD" w:rsidRDefault="003C37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40FF" w14:textId="4EBE3E3B" w:rsidR="005B10A4" w:rsidRDefault="005B10A4">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5B10A4" w:rsidRDefault="005B10A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024" w14:textId="77777777" w:rsidR="005B10A4" w:rsidRDefault="005B10A4"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5B10A4" w:rsidRDefault="005B10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5"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6586F83"/>
    <w:multiLevelType w:val="hybridMultilevel"/>
    <w:tmpl w:val="722EE516"/>
    <w:lvl w:ilvl="0" w:tplc="029A2180">
      <w:start w:val="1"/>
      <w:numFmt w:val="bullet"/>
      <w:lvlText w:val=""/>
      <w:lvlJc w:val="left"/>
      <w:pPr>
        <w:ind w:left="720" w:hanging="360"/>
      </w:pPr>
      <w:rPr>
        <w:rFonts w:ascii="Symbol" w:hAnsi="Symbol"/>
      </w:rPr>
    </w:lvl>
    <w:lvl w:ilvl="1" w:tplc="B7A2521A">
      <w:start w:val="1"/>
      <w:numFmt w:val="bullet"/>
      <w:lvlText w:val=""/>
      <w:lvlJc w:val="left"/>
      <w:pPr>
        <w:ind w:left="720" w:hanging="360"/>
      </w:pPr>
      <w:rPr>
        <w:rFonts w:ascii="Symbol" w:hAnsi="Symbol"/>
      </w:rPr>
    </w:lvl>
    <w:lvl w:ilvl="2" w:tplc="39806862">
      <w:start w:val="1"/>
      <w:numFmt w:val="bullet"/>
      <w:lvlText w:val=""/>
      <w:lvlJc w:val="left"/>
      <w:pPr>
        <w:ind w:left="720" w:hanging="360"/>
      </w:pPr>
      <w:rPr>
        <w:rFonts w:ascii="Symbol" w:hAnsi="Symbol"/>
      </w:rPr>
    </w:lvl>
    <w:lvl w:ilvl="3" w:tplc="E118DA10">
      <w:start w:val="1"/>
      <w:numFmt w:val="bullet"/>
      <w:lvlText w:val=""/>
      <w:lvlJc w:val="left"/>
      <w:pPr>
        <w:ind w:left="720" w:hanging="360"/>
      </w:pPr>
      <w:rPr>
        <w:rFonts w:ascii="Symbol" w:hAnsi="Symbol"/>
      </w:rPr>
    </w:lvl>
    <w:lvl w:ilvl="4" w:tplc="37D2DA4C">
      <w:start w:val="1"/>
      <w:numFmt w:val="bullet"/>
      <w:lvlText w:val=""/>
      <w:lvlJc w:val="left"/>
      <w:pPr>
        <w:ind w:left="720" w:hanging="360"/>
      </w:pPr>
      <w:rPr>
        <w:rFonts w:ascii="Symbol" w:hAnsi="Symbol"/>
      </w:rPr>
    </w:lvl>
    <w:lvl w:ilvl="5" w:tplc="4BDA8028">
      <w:start w:val="1"/>
      <w:numFmt w:val="bullet"/>
      <w:lvlText w:val=""/>
      <w:lvlJc w:val="left"/>
      <w:pPr>
        <w:ind w:left="720" w:hanging="360"/>
      </w:pPr>
      <w:rPr>
        <w:rFonts w:ascii="Symbol" w:hAnsi="Symbol"/>
      </w:rPr>
    </w:lvl>
    <w:lvl w:ilvl="6" w:tplc="DF4C1E66">
      <w:start w:val="1"/>
      <w:numFmt w:val="bullet"/>
      <w:lvlText w:val=""/>
      <w:lvlJc w:val="left"/>
      <w:pPr>
        <w:ind w:left="720" w:hanging="360"/>
      </w:pPr>
      <w:rPr>
        <w:rFonts w:ascii="Symbol" w:hAnsi="Symbol"/>
      </w:rPr>
    </w:lvl>
    <w:lvl w:ilvl="7" w:tplc="97CA8C52">
      <w:start w:val="1"/>
      <w:numFmt w:val="bullet"/>
      <w:lvlText w:val=""/>
      <w:lvlJc w:val="left"/>
      <w:pPr>
        <w:ind w:left="720" w:hanging="360"/>
      </w:pPr>
      <w:rPr>
        <w:rFonts w:ascii="Symbol" w:hAnsi="Symbol"/>
      </w:rPr>
    </w:lvl>
    <w:lvl w:ilvl="8" w:tplc="CD20CFA2">
      <w:start w:val="1"/>
      <w:numFmt w:val="bullet"/>
      <w:lvlText w:val=""/>
      <w:lvlJc w:val="left"/>
      <w:pPr>
        <w:ind w:left="720" w:hanging="360"/>
      </w:pPr>
      <w:rPr>
        <w:rFonts w:ascii="Symbol" w:hAnsi="Symbol"/>
      </w:rPr>
    </w:lvl>
  </w:abstractNum>
  <w:abstractNum w:abstractNumId="9"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0"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1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22"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4"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717"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25"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40" w15:restartNumberingAfterBreak="0">
    <w:nsid w:val="656C314D"/>
    <w:multiLevelType w:val="hybridMultilevel"/>
    <w:tmpl w:val="08B2E5A0"/>
    <w:lvl w:ilvl="0" w:tplc="B6BA877C">
      <w:start w:val="1"/>
      <w:numFmt w:val="bullet"/>
      <w:lvlText w:val=""/>
      <w:lvlJc w:val="left"/>
      <w:pPr>
        <w:ind w:left="720" w:hanging="360"/>
      </w:pPr>
      <w:rPr>
        <w:rFonts w:ascii="Symbol" w:hAnsi="Symbol"/>
      </w:rPr>
    </w:lvl>
    <w:lvl w:ilvl="1" w:tplc="1DE0787C">
      <w:start w:val="1"/>
      <w:numFmt w:val="bullet"/>
      <w:lvlText w:val=""/>
      <w:lvlJc w:val="left"/>
      <w:pPr>
        <w:ind w:left="720" w:hanging="360"/>
      </w:pPr>
      <w:rPr>
        <w:rFonts w:ascii="Symbol" w:hAnsi="Symbol"/>
      </w:rPr>
    </w:lvl>
    <w:lvl w:ilvl="2" w:tplc="ADEEFB6C">
      <w:start w:val="1"/>
      <w:numFmt w:val="bullet"/>
      <w:lvlText w:val=""/>
      <w:lvlJc w:val="left"/>
      <w:pPr>
        <w:ind w:left="720" w:hanging="360"/>
      </w:pPr>
      <w:rPr>
        <w:rFonts w:ascii="Symbol" w:hAnsi="Symbol"/>
      </w:rPr>
    </w:lvl>
    <w:lvl w:ilvl="3" w:tplc="F6747DA6">
      <w:start w:val="1"/>
      <w:numFmt w:val="bullet"/>
      <w:lvlText w:val=""/>
      <w:lvlJc w:val="left"/>
      <w:pPr>
        <w:ind w:left="720" w:hanging="360"/>
      </w:pPr>
      <w:rPr>
        <w:rFonts w:ascii="Symbol" w:hAnsi="Symbol"/>
      </w:rPr>
    </w:lvl>
    <w:lvl w:ilvl="4" w:tplc="C5C4791E">
      <w:start w:val="1"/>
      <w:numFmt w:val="bullet"/>
      <w:lvlText w:val=""/>
      <w:lvlJc w:val="left"/>
      <w:pPr>
        <w:ind w:left="720" w:hanging="360"/>
      </w:pPr>
      <w:rPr>
        <w:rFonts w:ascii="Symbol" w:hAnsi="Symbol"/>
      </w:rPr>
    </w:lvl>
    <w:lvl w:ilvl="5" w:tplc="F1CE1A8C">
      <w:start w:val="1"/>
      <w:numFmt w:val="bullet"/>
      <w:lvlText w:val=""/>
      <w:lvlJc w:val="left"/>
      <w:pPr>
        <w:ind w:left="720" w:hanging="360"/>
      </w:pPr>
      <w:rPr>
        <w:rFonts w:ascii="Symbol" w:hAnsi="Symbol"/>
      </w:rPr>
    </w:lvl>
    <w:lvl w:ilvl="6" w:tplc="CB5C3E20">
      <w:start w:val="1"/>
      <w:numFmt w:val="bullet"/>
      <w:lvlText w:val=""/>
      <w:lvlJc w:val="left"/>
      <w:pPr>
        <w:ind w:left="720" w:hanging="360"/>
      </w:pPr>
      <w:rPr>
        <w:rFonts w:ascii="Symbol" w:hAnsi="Symbol"/>
      </w:rPr>
    </w:lvl>
    <w:lvl w:ilvl="7" w:tplc="B754B992">
      <w:start w:val="1"/>
      <w:numFmt w:val="bullet"/>
      <w:lvlText w:val=""/>
      <w:lvlJc w:val="left"/>
      <w:pPr>
        <w:ind w:left="720" w:hanging="360"/>
      </w:pPr>
      <w:rPr>
        <w:rFonts w:ascii="Symbol" w:hAnsi="Symbol"/>
      </w:rPr>
    </w:lvl>
    <w:lvl w:ilvl="8" w:tplc="B0A08888">
      <w:start w:val="1"/>
      <w:numFmt w:val="bullet"/>
      <w:lvlText w:val=""/>
      <w:lvlJc w:val="left"/>
      <w:pPr>
        <w:ind w:left="720" w:hanging="360"/>
      </w:pPr>
      <w:rPr>
        <w:rFonts w:ascii="Symbol" w:hAnsi="Symbol"/>
      </w:rPr>
    </w:lvl>
  </w:abstractNum>
  <w:abstractNum w:abstractNumId="41"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45"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6"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49"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791243463">
    <w:abstractNumId w:val="48"/>
  </w:num>
  <w:num w:numId="2" w16cid:durableId="177617913">
    <w:abstractNumId w:val="9"/>
  </w:num>
  <w:num w:numId="3" w16cid:durableId="763499849">
    <w:abstractNumId w:val="10"/>
  </w:num>
  <w:num w:numId="4" w16cid:durableId="3944706">
    <w:abstractNumId w:val="16"/>
  </w:num>
  <w:num w:numId="5" w16cid:durableId="316111025">
    <w:abstractNumId w:val="3"/>
  </w:num>
  <w:num w:numId="6" w16cid:durableId="1481846311">
    <w:abstractNumId w:val="35"/>
  </w:num>
  <w:num w:numId="7" w16cid:durableId="931359668">
    <w:abstractNumId w:val="21"/>
  </w:num>
  <w:num w:numId="8" w16cid:durableId="883717323">
    <w:abstractNumId w:val="39"/>
  </w:num>
  <w:num w:numId="9" w16cid:durableId="304549242">
    <w:abstractNumId w:val="4"/>
  </w:num>
  <w:num w:numId="10" w16cid:durableId="1229193308">
    <w:abstractNumId w:val="44"/>
  </w:num>
  <w:num w:numId="11" w16cid:durableId="546914949">
    <w:abstractNumId w:val="24"/>
  </w:num>
  <w:num w:numId="12" w16cid:durableId="471870881">
    <w:abstractNumId w:val="14"/>
  </w:num>
  <w:num w:numId="13" w16cid:durableId="1275747337">
    <w:abstractNumId w:val="13"/>
  </w:num>
  <w:num w:numId="14" w16cid:durableId="295647221">
    <w:abstractNumId w:val="26"/>
  </w:num>
  <w:num w:numId="15" w16cid:durableId="868683667">
    <w:abstractNumId w:val="7"/>
  </w:num>
  <w:num w:numId="16" w16cid:durableId="1524395210">
    <w:abstractNumId w:val="17"/>
  </w:num>
  <w:num w:numId="17" w16cid:durableId="359816827">
    <w:abstractNumId w:val="23"/>
  </w:num>
  <w:num w:numId="18" w16cid:durableId="1332295915">
    <w:abstractNumId w:val="20"/>
  </w:num>
  <w:num w:numId="19" w16cid:durableId="353767070">
    <w:abstractNumId w:val="18"/>
  </w:num>
  <w:num w:numId="20" w16cid:durableId="1371344732">
    <w:abstractNumId w:val="19"/>
  </w:num>
  <w:num w:numId="21" w16cid:durableId="1156067544">
    <w:abstractNumId w:val="30"/>
  </w:num>
  <w:num w:numId="22" w16cid:durableId="2013099874">
    <w:abstractNumId w:val="29"/>
  </w:num>
  <w:num w:numId="23" w16cid:durableId="125244196">
    <w:abstractNumId w:val="42"/>
  </w:num>
  <w:num w:numId="24" w16cid:durableId="2135099534">
    <w:abstractNumId w:val="49"/>
  </w:num>
  <w:num w:numId="25" w16cid:durableId="32972825">
    <w:abstractNumId w:val="36"/>
  </w:num>
  <w:num w:numId="26" w16cid:durableId="1685865180">
    <w:abstractNumId w:val="33"/>
  </w:num>
  <w:num w:numId="27" w16cid:durableId="1180004492">
    <w:abstractNumId w:val="46"/>
  </w:num>
  <w:num w:numId="28" w16cid:durableId="1751270869">
    <w:abstractNumId w:val="50"/>
  </w:num>
  <w:num w:numId="29" w16cid:durableId="599483617">
    <w:abstractNumId w:val="41"/>
  </w:num>
  <w:num w:numId="30" w16cid:durableId="1615598286">
    <w:abstractNumId w:val="43"/>
  </w:num>
  <w:num w:numId="31" w16cid:durableId="1656182476">
    <w:abstractNumId w:val="1"/>
  </w:num>
  <w:num w:numId="32" w16cid:durableId="1607929319">
    <w:abstractNumId w:val="0"/>
  </w:num>
  <w:num w:numId="33" w16cid:durableId="150798911">
    <w:abstractNumId w:val="15"/>
  </w:num>
  <w:num w:numId="34" w16cid:durableId="1968244642">
    <w:abstractNumId w:val="34"/>
  </w:num>
  <w:num w:numId="35" w16cid:durableId="2122725539">
    <w:abstractNumId w:val="27"/>
  </w:num>
  <w:num w:numId="36" w16cid:durableId="581527457">
    <w:abstractNumId w:val="25"/>
  </w:num>
  <w:num w:numId="37" w16cid:durableId="179662135">
    <w:abstractNumId w:val="32"/>
  </w:num>
  <w:num w:numId="38" w16cid:durableId="2076932753">
    <w:abstractNumId w:val="31"/>
  </w:num>
  <w:num w:numId="39" w16cid:durableId="1093934810">
    <w:abstractNumId w:val="38"/>
  </w:num>
  <w:num w:numId="40" w16cid:durableId="938417572">
    <w:abstractNumId w:val="5"/>
  </w:num>
  <w:num w:numId="41" w16cid:durableId="1346665120">
    <w:abstractNumId w:val="28"/>
  </w:num>
  <w:num w:numId="42" w16cid:durableId="1093475452">
    <w:abstractNumId w:val="37"/>
  </w:num>
  <w:num w:numId="43" w16cid:durableId="1765567119">
    <w:abstractNumId w:val="45"/>
  </w:num>
  <w:num w:numId="44" w16cid:durableId="1276866342">
    <w:abstractNumId w:val="11"/>
  </w:num>
  <w:num w:numId="45" w16cid:durableId="1901162015">
    <w:abstractNumId w:val="2"/>
  </w:num>
  <w:num w:numId="46" w16cid:durableId="2070037375">
    <w:abstractNumId w:val="6"/>
  </w:num>
  <w:num w:numId="47" w16cid:durableId="661157363">
    <w:abstractNumId w:val="12"/>
  </w:num>
  <w:num w:numId="48" w16cid:durableId="855771515">
    <w:abstractNumId w:val="47"/>
  </w:num>
  <w:num w:numId="49" w16cid:durableId="1177619935">
    <w:abstractNumId w:val="22"/>
  </w:num>
  <w:num w:numId="50" w16cid:durableId="53622522">
    <w:abstractNumId w:val="8"/>
  </w:num>
  <w:num w:numId="51" w16cid:durableId="648830581">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3B"/>
    <w:rsid w:val="000008BE"/>
    <w:rsid w:val="000043A6"/>
    <w:rsid w:val="0000518A"/>
    <w:rsid w:val="000060C3"/>
    <w:rsid w:val="00006366"/>
    <w:rsid w:val="00006FA3"/>
    <w:rsid w:val="00006FD5"/>
    <w:rsid w:val="000107B4"/>
    <w:rsid w:val="00011137"/>
    <w:rsid w:val="000120AA"/>
    <w:rsid w:val="00012595"/>
    <w:rsid w:val="000126B5"/>
    <w:rsid w:val="00013316"/>
    <w:rsid w:val="0001384B"/>
    <w:rsid w:val="00014512"/>
    <w:rsid w:val="00014750"/>
    <w:rsid w:val="0001530D"/>
    <w:rsid w:val="00020701"/>
    <w:rsid w:val="00020CF0"/>
    <w:rsid w:val="000217D3"/>
    <w:rsid w:val="000217FA"/>
    <w:rsid w:val="00021CBE"/>
    <w:rsid w:val="0002208B"/>
    <w:rsid w:val="00023E52"/>
    <w:rsid w:val="000242D9"/>
    <w:rsid w:val="0002454B"/>
    <w:rsid w:val="00025AC9"/>
    <w:rsid w:val="00025CF4"/>
    <w:rsid w:val="00025D30"/>
    <w:rsid w:val="00025DA2"/>
    <w:rsid w:val="00026203"/>
    <w:rsid w:val="000279C4"/>
    <w:rsid w:val="000300BB"/>
    <w:rsid w:val="00030EE0"/>
    <w:rsid w:val="00030EF3"/>
    <w:rsid w:val="0003287A"/>
    <w:rsid w:val="00032D04"/>
    <w:rsid w:val="00032DF9"/>
    <w:rsid w:val="00032F33"/>
    <w:rsid w:val="0003310C"/>
    <w:rsid w:val="00033B07"/>
    <w:rsid w:val="00033E27"/>
    <w:rsid w:val="00034AC6"/>
    <w:rsid w:val="000350B4"/>
    <w:rsid w:val="00035D69"/>
    <w:rsid w:val="00036EAA"/>
    <w:rsid w:val="00036F3B"/>
    <w:rsid w:val="00037B3B"/>
    <w:rsid w:val="00041B26"/>
    <w:rsid w:val="00041CAF"/>
    <w:rsid w:val="00042E8C"/>
    <w:rsid w:val="00042F33"/>
    <w:rsid w:val="00044199"/>
    <w:rsid w:val="00044CA1"/>
    <w:rsid w:val="000451AF"/>
    <w:rsid w:val="0004597B"/>
    <w:rsid w:val="00046942"/>
    <w:rsid w:val="00047D1B"/>
    <w:rsid w:val="000502C4"/>
    <w:rsid w:val="000503DA"/>
    <w:rsid w:val="00050A3A"/>
    <w:rsid w:val="00050E47"/>
    <w:rsid w:val="00052D9C"/>
    <w:rsid w:val="00052FF4"/>
    <w:rsid w:val="00053B69"/>
    <w:rsid w:val="00053C0D"/>
    <w:rsid w:val="00053EED"/>
    <w:rsid w:val="00054245"/>
    <w:rsid w:val="000545BB"/>
    <w:rsid w:val="00054F2C"/>
    <w:rsid w:val="00056010"/>
    <w:rsid w:val="000575D5"/>
    <w:rsid w:val="000608CA"/>
    <w:rsid w:val="0006146A"/>
    <w:rsid w:val="000614DF"/>
    <w:rsid w:val="00061502"/>
    <w:rsid w:val="00062789"/>
    <w:rsid w:val="00062B5E"/>
    <w:rsid w:val="00063E35"/>
    <w:rsid w:val="00065861"/>
    <w:rsid w:val="000661ED"/>
    <w:rsid w:val="0006733B"/>
    <w:rsid w:val="00067EC5"/>
    <w:rsid w:val="0007126A"/>
    <w:rsid w:val="00071B18"/>
    <w:rsid w:val="00071F9F"/>
    <w:rsid w:val="00072B9D"/>
    <w:rsid w:val="00073346"/>
    <w:rsid w:val="00073DA8"/>
    <w:rsid w:val="00073F06"/>
    <w:rsid w:val="00074294"/>
    <w:rsid w:val="00074DFD"/>
    <w:rsid w:val="00075AD8"/>
    <w:rsid w:val="00075F3A"/>
    <w:rsid w:val="00076203"/>
    <w:rsid w:val="0007625C"/>
    <w:rsid w:val="0007697A"/>
    <w:rsid w:val="0007727C"/>
    <w:rsid w:val="00077B4E"/>
    <w:rsid w:val="00077CA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2BD0"/>
    <w:rsid w:val="00092EDE"/>
    <w:rsid w:val="00093C15"/>
    <w:rsid w:val="00094380"/>
    <w:rsid w:val="000943B7"/>
    <w:rsid w:val="000943F0"/>
    <w:rsid w:val="00094F56"/>
    <w:rsid w:val="00096790"/>
    <w:rsid w:val="0009766A"/>
    <w:rsid w:val="00097BFA"/>
    <w:rsid w:val="000A2D2A"/>
    <w:rsid w:val="000A3AE1"/>
    <w:rsid w:val="000A3B54"/>
    <w:rsid w:val="000A3DD8"/>
    <w:rsid w:val="000A3EF8"/>
    <w:rsid w:val="000A4760"/>
    <w:rsid w:val="000A499E"/>
    <w:rsid w:val="000A4C07"/>
    <w:rsid w:val="000A5898"/>
    <w:rsid w:val="000A5AFE"/>
    <w:rsid w:val="000A5B72"/>
    <w:rsid w:val="000A6621"/>
    <w:rsid w:val="000B08D9"/>
    <w:rsid w:val="000B110D"/>
    <w:rsid w:val="000B320A"/>
    <w:rsid w:val="000B365E"/>
    <w:rsid w:val="000B3669"/>
    <w:rsid w:val="000B376C"/>
    <w:rsid w:val="000B384D"/>
    <w:rsid w:val="000B3EF0"/>
    <w:rsid w:val="000B5329"/>
    <w:rsid w:val="000B5B17"/>
    <w:rsid w:val="000B6729"/>
    <w:rsid w:val="000B7ED4"/>
    <w:rsid w:val="000B7FF7"/>
    <w:rsid w:val="000C143E"/>
    <w:rsid w:val="000C1ED9"/>
    <w:rsid w:val="000C20D4"/>
    <w:rsid w:val="000C473B"/>
    <w:rsid w:val="000C6F76"/>
    <w:rsid w:val="000C73DE"/>
    <w:rsid w:val="000C75F0"/>
    <w:rsid w:val="000D08FE"/>
    <w:rsid w:val="000D10D7"/>
    <w:rsid w:val="000D1D79"/>
    <w:rsid w:val="000D2CEF"/>
    <w:rsid w:val="000D3022"/>
    <w:rsid w:val="000D316B"/>
    <w:rsid w:val="000D3319"/>
    <w:rsid w:val="000D3B31"/>
    <w:rsid w:val="000D3B5B"/>
    <w:rsid w:val="000D4199"/>
    <w:rsid w:val="000D43A3"/>
    <w:rsid w:val="000D519D"/>
    <w:rsid w:val="000D533D"/>
    <w:rsid w:val="000D7618"/>
    <w:rsid w:val="000E0335"/>
    <w:rsid w:val="000E1379"/>
    <w:rsid w:val="000E1E1A"/>
    <w:rsid w:val="000E21AB"/>
    <w:rsid w:val="000E2B2C"/>
    <w:rsid w:val="000E2F3B"/>
    <w:rsid w:val="000E3D17"/>
    <w:rsid w:val="000E558D"/>
    <w:rsid w:val="000E646D"/>
    <w:rsid w:val="000E6528"/>
    <w:rsid w:val="000E73E2"/>
    <w:rsid w:val="000E74C9"/>
    <w:rsid w:val="000F0762"/>
    <w:rsid w:val="000F102F"/>
    <w:rsid w:val="000F10FD"/>
    <w:rsid w:val="000F120C"/>
    <w:rsid w:val="000F16DD"/>
    <w:rsid w:val="000F19FD"/>
    <w:rsid w:val="000F56F8"/>
    <w:rsid w:val="000F6320"/>
    <w:rsid w:val="000F6DFB"/>
    <w:rsid w:val="000F77BE"/>
    <w:rsid w:val="000F7824"/>
    <w:rsid w:val="000F7A6E"/>
    <w:rsid w:val="00100196"/>
    <w:rsid w:val="0010043A"/>
    <w:rsid w:val="00100600"/>
    <w:rsid w:val="0010076D"/>
    <w:rsid w:val="00101594"/>
    <w:rsid w:val="00101643"/>
    <w:rsid w:val="00102EB6"/>
    <w:rsid w:val="001039CC"/>
    <w:rsid w:val="00104508"/>
    <w:rsid w:val="00104B5F"/>
    <w:rsid w:val="00104C2C"/>
    <w:rsid w:val="00104F67"/>
    <w:rsid w:val="0010574F"/>
    <w:rsid w:val="00106C55"/>
    <w:rsid w:val="001070C8"/>
    <w:rsid w:val="001077AC"/>
    <w:rsid w:val="00110788"/>
    <w:rsid w:val="0011289F"/>
    <w:rsid w:val="00112BA4"/>
    <w:rsid w:val="00113231"/>
    <w:rsid w:val="001147B7"/>
    <w:rsid w:val="00117354"/>
    <w:rsid w:val="001212ED"/>
    <w:rsid w:val="001226F5"/>
    <w:rsid w:val="00122F44"/>
    <w:rsid w:val="0012332A"/>
    <w:rsid w:val="00123ABE"/>
    <w:rsid w:val="00123E79"/>
    <w:rsid w:val="0012483E"/>
    <w:rsid w:val="00125568"/>
    <w:rsid w:val="00125937"/>
    <w:rsid w:val="0012595F"/>
    <w:rsid w:val="00126233"/>
    <w:rsid w:val="00126F3F"/>
    <w:rsid w:val="00126FE8"/>
    <w:rsid w:val="001275EB"/>
    <w:rsid w:val="00127AEC"/>
    <w:rsid w:val="00130BE1"/>
    <w:rsid w:val="00130BFF"/>
    <w:rsid w:val="00130F82"/>
    <w:rsid w:val="00131212"/>
    <w:rsid w:val="00131386"/>
    <w:rsid w:val="00131B9D"/>
    <w:rsid w:val="00131EED"/>
    <w:rsid w:val="00131FB7"/>
    <w:rsid w:val="00132B46"/>
    <w:rsid w:val="001337A7"/>
    <w:rsid w:val="001340A1"/>
    <w:rsid w:val="001343DC"/>
    <w:rsid w:val="0013486B"/>
    <w:rsid w:val="00135835"/>
    <w:rsid w:val="00135FC0"/>
    <w:rsid w:val="00136314"/>
    <w:rsid w:val="0013676A"/>
    <w:rsid w:val="001368E0"/>
    <w:rsid w:val="00141835"/>
    <w:rsid w:val="0014185B"/>
    <w:rsid w:val="00141CB1"/>
    <w:rsid w:val="0014284C"/>
    <w:rsid w:val="00143647"/>
    <w:rsid w:val="00144FE1"/>
    <w:rsid w:val="00145123"/>
    <w:rsid w:val="001455E3"/>
    <w:rsid w:val="001458C4"/>
    <w:rsid w:val="00146F40"/>
    <w:rsid w:val="0014740B"/>
    <w:rsid w:val="0015110F"/>
    <w:rsid w:val="001516EA"/>
    <w:rsid w:val="001519A7"/>
    <w:rsid w:val="00153FEF"/>
    <w:rsid w:val="00154F2B"/>
    <w:rsid w:val="001561AF"/>
    <w:rsid w:val="00156896"/>
    <w:rsid w:val="00156E4A"/>
    <w:rsid w:val="00156EB9"/>
    <w:rsid w:val="00156FAB"/>
    <w:rsid w:val="00160232"/>
    <w:rsid w:val="00161B8F"/>
    <w:rsid w:val="00161F8D"/>
    <w:rsid w:val="0016229E"/>
    <w:rsid w:val="00162A20"/>
    <w:rsid w:val="00162A36"/>
    <w:rsid w:val="00162F1C"/>
    <w:rsid w:val="00162F29"/>
    <w:rsid w:val="001652F0"/>
    <w:rsid w:val="00165833"/>
    <w:rsid w:val="001660E5"/>
    <w:rsid w:val="0016674D"/>
    <w:rsid w:val="00166C1E"/>
    <w:rsid w:val="00166D38"/>
    <w:rsid w:val="001676CD"/>
    <w:rsid w:val="00167C5F"/>
    <w:rsid w:val="00172F50"/>
    <w:rsid w:val="00173561"/>
    <w:rsid w:val="00173589"/>
    <w:rsid w:val="00173596"/>
    <w:rsid w:val="001741B8"/>
    <w:rsid w:val="0017478D"/>
    <w:rsid w:val="001756AB"/>
    <w:rsid w:val="001758A1"/>
    <w:rsid w:val="00175E12"/>
    <w:rsid w:val="001768CA"/>
    <w:rsid w:val="001769E6"/>
    <w:rsid w:val="00176E59"/>
    <w:rsid w:val="001809A4"/>
    <w:rsid w:val="001813C3"/>
    <w:rsid w:val="0018217E"/>
    <w:rsid w:val="00182B73"/>
    <w:rsid w:val="00183060"/>
    <w:rsid w:val="00183215"/>
    <w:rsid w:val="00183438"/>
    <w:rsid w:val="00183EAF"/>
    <w:rsid w:val="00184639"/>
    <w:rsid w:val="00184744"/>
    <w:rsid w:val="00185088"/>
    <w:rsid w:val="00190010"/>
    <w:rsid w:val="001906B6"/>
    <w:rsid w:val="00190ADC"/>
    <w:rsid w:val="00191703"/>
    <w:rsid w:val="001925A6"/>
    <w:rsid w:val="0019274A"/>
    <w:rsid w:val="0019437A"/>
    <w:rsid w:val="00194981"/>
    <w:rsid w:val="0019518E"/>
    <w:rsid w:val="0019518F"/>
    <w:rsid w:val="0019548E"/>
    <w:rsid w:val="001954B6"/>
    <w:rsid w:val="001960A4"/>
    <w:rsid w:val="00196C64"/>
    <w:rsid w:val="001974FA"/>
    <w:rsid w:val="001A08F6"/>
    <w:rsid w:val="001A1194"/>
    <w:rsid w:val="001A12A1"/>
    <w:rsid w:val="001A1388"/>
    <w:rsid w:val="001A13D2"/>
    <w:rsid w:val="001A1A1B"/>
    <w:rsid w:val="001A1AD9"/>
    <w:rsid w:val="001A1E97"/>
    <w:rsid w:val="001A2F31"/>
    <w:rsid w:val="001A3324"/>
    <w:rsid w:val="001A3789"/>
    <w:rsid w:val="001A38AA"/>
    <w:rsid w:val="001A424D"/>
    <w:rsid w:val="001A4360"/>
    <w:rsid w:val="001A5FEB"/>
    <w:rsid w:val="001B0FF7"/>
    <w:rsid w:val="001B12C0"/>
    <w:rsid w:val="001B2027"/>
    <w:rsid w:val="001B28BA"/>
    <w:rsid w:val="001B2B88"/>
    <w:rsid w:val="001B2DC2"/>
    <w:rsid w:val="001B30B5"/>
    <w:rsid w:val="001B317E"/>
    <w:rsid w:val="001B48D0"/>
    <w:rsid w:val="001B5A6C"/>
    <w:rsid w:val="001B5D6E"/>
    <w:rsid w:val="001B63FB"/>
    <w:rsid w:val="001C0B7A"/>
    <w:rsid w:val="001C0F42"/>
    <w:rsid w:val="001C2BC5"/>
    <w:rsid w:val="001C3247"/>
    <w:rsid w:val="001C46DC"/>
    <w:rsid w:val="001C47EE"/>
    <w:rsid w:val="001C6202"/>
    <w:rsid w:val="001C63BD"/>
    <w:rsid w:val="001C6580"/>
    <w:rsid w:val="001C6662"/>
    <w:rsid w:val="001C7066"/>
    <w:rsid w:val="001D07DC"/>
    <w:rsid w:val="001D0D9F"/>
    <w:rsid w:val="001D12C4"/>
    <w:rsid w:val="001D1734"/>
    <w:rsid w:val="001D1D2E"/>
    <w:rsid w:val="001D3513"/>
    <w:rsid w:val="001D394C"/>
    <w:rsid w:val="001D48B3"/>
    <w:rsid w:val="001D5684"/>
    <w:rsid w:val="001D5ECA"/>
    <w:rsid w:val="001D6B65"/>
    <w:rsid w:val="001E0A92"/>
    <w:rsid w:val="001E12DF"/>
    <w:rsid w:val="001E1822"/>
    <w:rsid w:val="001E1F34"/>
    <w:rsid w:val="001E2E4F"/>
    <w:rsid w:val="001E3FC0"/>
    <w:rsid w:val="001E4930"/>
    <w:rsid w:val="001E49A4"/>
    <w:rsid w:val="001E6AEF"/>
    <w:rsid w:val="001E7477"/>
    <w:rsid w:val="001E7A9F"/>
    <w:rsid w:val="001F0AE1"/>
    <w:rsid w:val="001F2A14"/>
    <w:rsid w:val="001F31B0"/>
    <w:rsid w:val="001F38E0"/>
    <w:rsid w:val="001F3A2F"/>
    <w:rsid w:val="001F3BA7"/>
    <w:rsid w:val="001F4379"/>
    <w:rsid w:val="001F5E7F"/>
    <w:rsid w:val="001F66EA"/>
    <w:rsid w:val="001F6EFF"/>
    <w:rsid w:val="001F7123"/>
    <w:rsid w:val="0020094B"/>
    <w:rsid w:val="00200A71"/>
    <w:rsid w:val="002017E6"/>
    <w:rsid w:val="0020239F"/>
    <w:rsid w:val="002029D5"/>
    <w:rsid w:val="00202A43"/>
    <w:rsid w:val="00203877"/>
    <w:rsid w:val="00206CE4"/>
    <w:rsid w:val="00207052"/>
    <w:rsid w:val="00207A07"/>
    <w:rsid w:val="0021014E"/>
    <w:rsid w:val="002107B8"/>
    <w:rsid w:val="0021132B"/>
    <w:rsid w:val="00211CD6"/>
    <w:rsid w:val="00211FA6"/>
    <w:rsid w:val="00212278"/>
    <w:rsid w:val="00212562"/>
    <w:rsid w:val="0021272B"/>
    <w:rsid w:val="0021290E"/>
    <w:rsid w:val="00212F7B"/>
    <w:rsid w:val="00213955"/>
    <w:rsid w:val="00213AB0"/>
    <w:rsid w:val="00214E69"/>
    <w:rsid w:val="0021642C"/>
    <w:rsid w:val="00220098"/>
    <w:rsid w:val="0022082D"/>
    <w:rsid w:val="0022103F"/>
    <w:rsid w:val="0022111B"/>
    <w:rsid w:val="00221668"/>
    <w:rsid w:val="002216D6"/>
    <w:rsid w:val="00223B61"/>
    <w:rsid w:val="00223E43"/>
    <w:rsid w:val="00225317"/>
    <w:rsid w:val="00226877"/>
    <w:rsid w:val="002270E7"/>
    <w:rsid w:val="00227133"/>
    <w:rsid w:val="00227251"/>
    <w:rsid w:val="00227264"/>
    <w:rsid w:val="00227B41"/>
    <w:rsid w:val="0023094D"/>
    <w:rsid w:val="002319F1"/>
    <w:rsid w:val="00231C7F"/>
    <w:rsid w:val="002327B2"/>
    <w:rsid w:val="00233011"/>
    <w:rsid w:val="0023387E"/>
    <w:rsid w:val="0023477F"/>
    <w:rsid w:val="00235312"/>
    <w:rsid w:val="00235573"/>
    <w:rsid w:val="00235D9C"/>
    <w:rsid w:val="00235E33"/>
    <w:rsid w:val="00236DFD"/>
    <w:rsid w:val="00236F45"/>
    <w:rsid w:val="00237109"/>
    <w:rsid w:val="00237C14"/>
    <w:rsid w:val="002400A7"/>
    <w:rsid w:val="00240B09"/>
    <w:rsid w:val="00240EFF"/>
    <w:rsid w:val="00241ECE"/>
    <w:rsid w:val="0024273F"/>
    <w:rsid w:val="002432A8"/>
    <w:rsid w:val="002433CF"/>
    <w:rsid w:val="00243695"/>
    <w:rsid w:val="00244A32"/>
    <w:rsid w:val="002459F3"/>
    <w:rsid w:val="002464E9"/>
    <w:rsid w:val="00246EB8"/>
    <w:rsid w:val="00247292"/>
    <w:rsid w:val="00251B69"/>
    <w:rsid w:val="002523ED"/>
    <w:rsid w:val="00252662"/>
    <w:rsid w:val="00252D5B"/>
    <w:rsid w:val="00253E86"/>
    <w:rsid w:val="00254F87"/>
    <w:rsid w:val="00255718"/>
    <w:rsid w:val="00255772"/>
    <w:rsid w:val="002566A2"/>
    <w:rsid w:val="00256A56"/>
    <w:rsid w:val="00260DE6"/>
    <w:rsid w:val="00262548"/>
    <w:rsid w:val="00262ED2"/>
    <w:rsid w:val="00263682"/>
    <w:rsid w:val="00263A7D"/>
    <w:rsid w:val="002641EB"/>
    <w:rsid w:val="002646FD"/>
    <w:rsid w:val="00264AE1"/>
    <w:rsid w:val="0026545A"/>
    <w:rsid w:val="00265684"/>
    <w:rsid w:val="00266CE9"/>
    <w:rsid w:val="002672A0"/>
    <w:rsid w:val="00270617"/>
    <w:rsid w:val="00271270"/>
    <w:rsid w:val="00271AA1"/>
    <w:rsid w:val="00271E08"/>
    <w:rsid w:val="00273C31"/>
    <w:rsid w:val="00273F98"/>
    <w:rsid w:val="0027604B"/>
    <w:rsid w:val="00276FA8"/>
    <w:rsid w:val="00277175"/>
    <w:rsid w:val="00277412"/>
    <w:rsid w:val="00277B0E"/>
    <w:rsid w:val="002809E7"/>
    <w:rsid w:val="00280DED"/>
    <w:rsid w:val="002824C8"/>
    <w:rsid w:val="002827B7"/>
    <w:rsid w:val="00283366"/>
    <w:rsid w:val="00284087"/>
    <w:rsid w:val="002842DD"/>
    <w:rsid w:val="002843AB"/>
    <w:rsid w:val="002852E3"/>
    <w:rsid w:val="00285F9A"/>
    <w:rsid w:val="00286EA6"/>
    <w:rsid w:val="00290C44"/>
    <w:rsid w:val="00291BA4"/>
    <w:rsid w:val="00292B40"/>
    <w:rsid w:val="00292D4D"/>
    <w:rsid w:val="002935DC"/>
    <w:rsid w:val="00293750"/>
    <w:rsid w:val="00294563"/>
    <w:rsid w:val="0029584C"/>
    <w:rsid w:val="00295C53"/>
    <w:rsid w:val="00295DAA"/>
    <w:rsid w:val="0029635D"/>
    <w:rsid w:val="002971D1"/>
    <w:rsid w:val="002972DD"/>
    <w:rsid w:val="00297F85"/>
    <w:rsid w:val="002A0E77"/>
    <w:rsid w:val="002A1821"/>
    <w:rsid w:val="002A1A09"/>
    <w:rsid w:val="002A2885"/>
    <w:rsid w:val="002A3115"/>
    <w:rsid w:val="002A33BB"/>
    <w:rsid w:val="002A370E"/>
    <w:rsid w:val="002A3807"/>
    <w:rsid w:val="002A48D6"/>
    <w:rsid w:val="002A4FD3"/>
    <w:rsid w:val="002A5176"/>
    <w:rsid w:val="002A5A2D"/>
    <w:rsid w:val="002A5AEB"/>
    <w:rsid w:val="002A5C50"/>
    <w:rsid w:val="002A635F"/>
    <w:rsid w:val="002A6E1B"/>
    <w:rsid w:val="002A798E"/>
    <w:rsid w:val="002B025E"/>
    <w:rsid w:val="002B0A02"/>
    <w:rsid w:val="002B0C48"/>
    <w:rsid w:val="002B0CA2"/>
    <w:rsid w:val="002B1CDE"/>
    <w:rsid w:val="002B1D72"/>
    <w:rsid w:val="002B20F7"/>
    <w:rsid w:val="002B2810"/>
    <w:rsid w:val="002B2FBD"/>
    <w:rsid w:val="002B35F9"/>
    <w:rsid w:val="002B3B75"/>
    <w:rsid w:val="002B4D52"/>
    <w:rsid w:val="002B5F55"/>
    <w:rsid w:val="002B6946"/>
    <w:rsid w:val="002C0013"/>
    <w:rsid w:val="002C0151"/>
    <w:rsid w:val="002C077F"/>
    <w:rsid w:val="002C19D3"/>
    <w:rsid w:val="002C1AD9"/>
    <w:rsid w:val="002C2199"/>
    <w:rsid w:val="002C3095"/>
    <w:rsid w:val="002C38DA"/>
    <w:rsid w:val="002C3A9F"/>
    <w:rsid w:val="002C3EF7"/>
    <w:rsid w:val="002C5212"/>
    <w:rsid w:val="002C5645"/>
    <w:rsid w:val="002C5B35"/>
    <w:rsid w:val="002C6553"/>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94"/>
    <w:rsid w:val="002E06FC"/>
    <w:rsid w:val="002E0956"/>
    <w:rsid w:val="002E105B"/>
    <w:rsid w:val="002E10EE"/>
    <w:rsid w:val="002E1AC1"/>
    <w:rsid w:val="002E1D89"/>
    <w:rsid w:val="002E1DDE"/>
    <w:rsid w:val="002E1E98"/>
    <w:rsid w:val="002E318D"/>
    <w:rsid w:val="002E40F5"/>
    <w:rsid w:val="002E5310"/>
    <w:rsid w:val="002E7232"/>
    <w:rsid w:val="002E74AF"/>
    <w:rsid w:val="002E7B82"/>
    <w:rsid w:val="002F0977"/>
    <w:rsid w:val="002F202F"/>
    <w:rsid w:val="002F2F14"/>
    <w:rsid w:val="002F3C02"/>
    <w:rsid w:val="002F42F7"/>
    <w:rsid w:val="002F4425"/>
    <w:rsid w:val="002F49EF"/>
    <w:rsid w:val="002F4C4F"/>
    <w:rsid w:val="002F526A"/>
    <w:rsid w:val="002F5970"/>
    <w:rsid w:val="002F6495"/>
    <w:rsid w:val="00300590"/>
    <w:rsid w:val="003008F1"/>
    <w:rsid w:val="003009F1"/>
    <w:rsid w:val="00300ADE"/>
    <w:rsid w:val="003021FE"/>
    <w:rsid w:val="00302A01"/>
    <w:rsid w:val="00302E6E"/>
    <w:rsid w:val="00303EC5"/>
    <w:rsid w:val="00304196"/>
    <w:rsid w:val="003042F1"/>
    <w:rsid w:val="00304406"/>
    <w:rsid w:val="00304FF8"/>
    <w:rsid w:val="0030615C"/>
    <w:rsid w:val="00306832"/>
    <w:rsid w:val="00306E6D"/>
    <w:rsid w:val="0030796A"/>
    <w:rsid w:val="00310B93"/>
    <w:rsid w:val="00310E05"/>
    <w:rsid w:val="00310E70"/>
    <w:rsid w:val="003118AB"/>
    <w:rsid w:val="00311BC3"/>
    <w:rsid w:val="003124C7"/>
    <w:rsid w:val="00312EE9"/>
    <w:rsid w:val="00313846"/>
    <w:rsid w:val="00313C3E"/>
    <w:rsid w:val="003148D7"/>
    <w:rsid w:val="00316B15"/>
    <w:rsid w:val="00316BEF"/>
    <w:rsid w:val="00321EE2"/>
    <w:rsid w:val="00322435"/>
    <w:rsid w:val="0032292A"/>
    <w:rsid w:val="00322F74"/>
    <w:rsid w:val="00322F8D"/>
    <w:rsid w:val="00323FDE"/>
    <w:rsid w:val="003242EE"/>
    <w:rsid w:val="003244A5"/>
    <w:rsid w:val="003254D6"/>
    <w:rsid w:val="003256D5"/>
    <w:rsid w:val="00325710"/>
    <w:rsid w:val="00326272"/>
    <w:rsid w:val="00326277"/>
    <w:rsid w:val="0032687B"/>
    <w:rsid w:val="00326FB8"/>
    <w:rsid w:val="00327555"/>
    <w:rsid w:val="003303CB"/>
    <w:rsid w:val="0033086D"/>
    <w:rsid w:val="00330AB7"/>
    <w:rsid w:val="00330AEB"/>
    <w:rsid w:val="0033102B"/>
    <w:rsid w:val="00331225"/>
    <w:rsid w:val="00331CD3"/>
    <w:rsid w:val="00332E43"/>
    <w:rsid w:val="003332CC"/>
    <w:rsid w:val="003334CC"/>
    <w:rsid w:val="003342F9"/>
    <w:rsid w:val="0033455C"/>
    <w:rsid w:val="00334759"/>
    <w:rsid w:val="00334A09"/>
    <w:rsid w:val="00334AE5"/>
    <w:rsid w:val="003350C0"/>
    <w:rsid w:val="00335946"/>
    <w:rsid w:val="00335998"/>
    <w:rsid w:val="00335AE8"/>
    <w:rsid w:val="00336E46"/>
    <w:rsid w:val="00336F45"/>
    <w:rsid w:val="00336FC5"/>
    <w:rsid w:val="00337BF0"/>
    <w:rsid w:val="00337EBE"/>
    <w:rsid w:val="00341598"/>
    <w:rsid w:val="003415DC"/>
    <w:rsid w:val="00341FA7"/>
    <w:rsid w:val="0034207C"/>
    <w:rsid w:val="003421FA"/>
    <w:rsid w:val="00342209"/>
    <w:rsid w:val="00342D69"/>
    <w:rsid w:val="00343101"/>
    <w:rsid w:val="00345750"/>
    <w:rsid w:val="00346C02"/>
    <w:rsid w:val="0034753E"/>
    <w:rsid w:val="003478CC"/>
    <w:rsid w:val="00350E83"/>
    <w:rsid w:val="00352351"/>
    <w:rsid w:val="00353644"/>
    <w:rsid w:val="003538D5"/>
    <w:rsid w:val="00353C00"/>
    <w:rsid w:val="00355137"/>
    <w:rsid w:val="003553AA"/>
    <w:rsid w:val="00355730"/>
    <w:rsid w:val="00355E28"/>
    <w:rsid w:val="003565B1"/>
    <w:rsid w:val="00356ADF"/>
    <w:rsid w:val="00356DC4"/>
    <w:rsid w:val="00360326"/>
    <w:rsid w:val="00360E9D"/>
    <w:rsid w:val="0036141B"/>
    <w:rsid w:val="0036176A"/>
    <w:rsid w:val="00361D63"/>
    <w:rsid w:val="0036212D"/>
    <w:rsid w:val="0036272A"/>
    <w:rsid w:val="0036372D"/>
    <w:rsid w:val="00363790"/>
    <w:rsid w:val="00363C08"/>
    <w:rsid w:val="0036412A"/>
    <w:rsid w:val="00364ECA"/>
    <w:rsid w:val="00365737"/>
    <w:rsid w:val="0036591B"/>
    <w:rsid w:val="00365C55"/>
    <w:rsid w:val="00365C93"/>
    <w:rsid w:val="003660E1"/>
    <w:rsid w:val="0036725C"/>
    <w:rsid w:val="003701E9"/>
    <w:rsid w:val="003702CC"/>
    <w:rsid w:val="00371559"/>
    <w:rsid w:val="003731BD"/>
    <w:rsid w:val="00373964"/>
    <w:rsid w:val="00374CF8"/>
    <w:rsid w:val="00376507"/>
    <w:rsid w:val="003772B2"/>
    <w:rsid w:val="00377951"/>
    <w:rsid w:val="00377E0F"/>
    <w:rsid w:val="00380157"/>
    <w:rsid w:val="00380834"/>
    <w:rsid w:val="00381902"/>
    <w:rsid w:val="0038217D"/>
    <w:rsid w:val="00382AE6"/>
    <w:rsid w:val="00382BA9"/>
    <w:rsid w:val="00382E19"/>
    <w:rsid w:val="003836A2"/>
    <w:rsid w:val="00384DE0"/>
    <w:rsid w:val="003862BC"/>
    <w:rsid w:val="003862E9"/>
    <w:rsid w:val="00386B45"/>
    <w:rsid w:val="00386DDE"/>
    <w:rsid w:val="00387CDB"/>
    <w:rsid w:val="0039026B"/>
    <w:rsid w:val="0039127C"/>
    <w:rsid w:val="003918DF"/>
    <w:rsid w:val="00391CAF"/>
    <w:rsid w:val="00392A0A"/>
    <w:rsid w:val="00394833"/>
    <w:rsid w:val="00394ABC"/>
    <w:rsid w:val="00394BF2"/>
    <w:rsid w:val="00394DB8"/>
    <w:rsid w:val="00394E65"/>
    <w:rsid w:val="00394F77"/>
    <w:rsid w:val="003951DD"/>
    <w:rsid w:val="00395362"/>
    <w:rsid w:val="0039672D"/>
    <w:rsid w:val="003967EF"/>
    <w:rsid w:val="0039742B"/>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9D5"/>
    <w:rsid w:val="003B2AE9"/>
    <w:rsid w:val="003B2E92"/>
    <w:rsid w:val="003B3C12"/>
    <w:rsid w:val="003B405B"/>
    <w:rsid w:val="003B422C"/>
    <w:rsid w:val="003B42EA"/>
    <w:rsid w:val="003B4917"/>
    <w:rsid w:val="003B4A58"/>
    <w:rsid w:val="003B7165"/>
    <w:rsid w:val="003C0BF5"/>
    <w:rsid w:val="003C0C77"/>
    <w:rsid w:val="003C1D3E"/>
    <w:rsid w:val="003C37FD"/>
    <w:rsid w:val="003C3DFD"/>
    <w:rsid w:val="003C42D3"/>
    <w:rsid w:val="003C4654"/>
    <w:rsid w:val="003C47AE"/>
    <w:rsid w:val="003C4D49"/>
    <w:rsid w:val="003C605D"/>
    <w:rsid w:val="003C6A28"/>
    <w:rsid w:val="003C6EB4"/>
    <w:rsid w:val="003C6EE4"/>
    <w:rsid w:val="003C7739"/>
    <w:rsid w:val="003D00D8"/>
    <w:rsid w:val="003D0612"/>
    <w:rsid w:val="003D07C8"/>
    <w:rsid w:val="003D0BF8"/>
    <w:rsid w:val="003D1149"/>
    <w:rsid w:val="003D11FE"/>
    <w:rsid w:val="003D12C5"/>
    <w:rsid w:val="003D18D1"/>
    <w:rsid w:val="003D1C14"/>
    <w:rsid w:val="003D26F0"/>
    <w:rsid w:val="003D5C44"/>
    <w:rsid w:val="003D6220"/>
    <w:rsid w:val="003D66C3"/>
    <w:rsid w:val="003D7DD8"/>
    <w:rsid w:val="003E088D"/>
    <w:rsid w:val="003E110C"/>
    <w:rsid w:val="003E1DE2"/>
    <w:rsid w:val="003E1FA3"/>
    <w:rsid w:val="003E2C1C"/>
    <w:rsid w:val="003E38EC"/>
    <w:rsid w:val="003E3C63"/>
    <w:rsid w:val="003E4B49"/>
    <w:rsid w:val="003E6D62"/>
    <w:rsid w:val="003F0BB9"/>
    <w:rsid w:val="003F266F"/>
    <w:rsid w:val="003F3130"/>
    <w:rsid w:val="003F332B"/>
    <w:rsid w:val="003F3AEB"/>
    <w:rsid w:val="003F3DDB"/>
    <w:rsid w:val="003F3E03"/>
    <w:rsid w:val="003F4176"/>
    <w:rsid w:val="003F417D"/>
    <w:rsid w:val="003F41A0"/>
    <w:rsid w:val="003F430D"/>
    <w:rsid w:val="003F5365"/>
    <w:rsid w:val="003F5D16"/>
    <w:rsid w:val="003F6878"/>
    <w:rsid w:val="003F6C11"/>
    <w:rsid w:val="003F7172"/>
    <w:rsid w:val="003F7559"/>
    <w:rsid w:val="003F7FE4"/>
    <w:rsid w:val="004009BA"/>
    <w:rsid w:val="00400BEA"/>
    <w:rsid w:val="00401379"/>
    <w:rsid w:val="00401E5F"/>
    <w:rsid w:val="00401F82"/>
    <w:rsid w:val="00402520"/>
    <w:rsid w:val="00402BDA"/>
    <w:rsid w:val="004035A3"/>
    <w:rsid w:val="004042B8"/>
    <w:rsid w:val="00404BCB"/>
    <w:rsid w:val="004052F5"/>
    <w:rsid w:val="004053A1"/>
    <w:rsid w:val="00405880"/>
    <w:rsid w:val="004100E7"/>
    <w:rsid w:val="004102E5"/>
    <w:rsid w:val="00410BAA"/>
    <w:rsid w:val="00411E3F"/>
    <w:rsid w:val="00412317"/>
    <w:rsid w:val="00412E64"/>
    <w:rsid w:val="00413B19"/>
    <w:rsid w:val="00413D48"/>
    <w:rsid w:val="00415525"/>
    <w:rsid w:val="00415891"/>
    <w:rsid w:val="004160F1"/>
    <w:rsid w:val="004178BB"/>
    <w:rsid w:val="00420ACF"/>
    <w:rsid w:val="0042334A"/>
    <w:rsid w:val="00424273"/>
    <w:rsid w:val="004244E2"/>
    <w:rsid w:val="00424A44"/>
    <w:rsid w:val="00425069"/>
    <w:rsid w:val="004254CC"/>
    <w:rsid w:val="0042611F"/>
    <w:rsid w:val="004266D7"/>
    <w:rsid w:val="00426905"/>
    <w:rsid w:val="00426D9E"/>
    <w:rsid w:val="00427AE0"/>
    <w:rsid w:val="00430A8F"/>
    <w:rsid w:val="00430F99"/>
    <w:rsid w:val="00431106"/>
    <w:rsid w:val="004313CE"/>
    <w:rsid w:val="004319F6"/>
    <w:rsid w:val="004319FD"/>
    <w:rsid w:val="0043258C"/>
    <w:rsid w:val="00432D18"/>
    <w:rsid w:val="00432F14"/>
    <w:rsid w:val="00434364"/>
    <w:rsid w:val="00435A21"/>
    <w:rsid w:val="00435CF9"/>
    <w:rsid w:val="004368AB"/>
    <w:rsid w:val="0043764B"/>
    <w:rsid w:val="00437737"/>
    <w:rsid w:val="00437C4F"/>
    <w:rsid w:val="00440912"/>
    <w:rsid w:val="00440CC2"/>
    <w:rsid w:val="0044184D"/>
    <w:rsid w:val="00441C0C"/>
    <w:rsid w:val="004422D4"/>
    <w:rsid w:val="004426BD"/>
    <w:rsid w:val="00442960"/>
    <w:rsid w:val="00442F96"/>
    <w:rsid w:val="004434C8"/>
    <w:rsid w:val="00443CD6"/>
    <w:rsid w:val="00446B1C"/>
    <w:rsid w:val="00446FE8"/>
    <w:rsid w:val="00447725"/>
    <w:rsid w:val="00450E13"/>
    <w:rsid w:val="0045203F"/>
    <w:rsid w:val="004528E4"/>
    <w:rsid w:val="00453846"/>
    <w:rsid w:val="00454AAD"/>
    <w:rsid w:val="00456258"/>
    <w:rsid w:val="00456347"/>
    <w:rsid w:val="00456A90"/>
    <w:rsid w:val="004571B6"/>
    <w:rsid w:val="004573C7"/>
    <w:rsid w:val="00457FAF"/>
    <w:rsid w:val="004614DF"/>
    <w:rsid w:val="004616B3"/>
    <w:rsid w:val="004620FF"/>
    <w:rsid w:val="0046282B"/>
    <w:rsid w:val="00464507"/>
    <w:rsid w:val="00464510"/>
    <w:rsid w:val="00464F39"/>
    <w:rsid w:val="004657C6"/>
    <w:rsid w:val="004664FF"/>
    <w:rsid w:val="00466959"/>
    <w:rsid w:val="00467B18"/>
    <w:rsid w:val="00470B74"/>
    <w:rsid w:val="0047145C"/>
    <w:rsid w:val="00471F71"/>
    <w:rsid w:val="00472740"/>
    <w:rsid w:val="00473433"/>
    <w:rsid w:val="00473AB1"/>
    <w:rsid w:val="00473E15"/>
    <w:rsid w:val="004746FA"/>
    <w:rsid w:val="00476722"/>
    <w:rsid w:val="00477A78"/>
    <w:rsid w:val="00480D0F"/>
    <w:rsid w:val="00480F4D"/>
    <w:rsid w:val="00482F78"/>
    <w:rsid w:val="00483918"/>
    <w:rsid w:val="004845D3"/>
    <w:rsid w:val="0048523D"/>
    <w:rsid w:val="00485305"/>
    <w:rsid w:val="004853EC"/>
    <w:rsid w:val="0048582F"/>
    <w:rsid w:val="00486750"/>
    <w:rsid w:val="00487378"/>
    <w:rsid w:val="004875AF"/>
    <w:rsid w:val="00490106"/>
    <w:rsid w:val="00490504"/>
    <w:rsid w:val="00490C72"/>
    <w:rsid w:val="00490EC6"/>
    <w:rsid w:val="004913A7"/>
    <w:rsid w:val="00491C24"/>
    <w:rsid w:val="004927A8"/>
    <w:rsid w:val="00492A03"/>
    <w:rsid w:val="00493483"/>
    <w:rsid w:val="00495549"/>
    <w:rsid w:val="00495D4C"/>
    <w:rsid w:val="00495DB3"/>
    <w:rsid w:val="00495F54"/>
    <w:rsid w:val="004962AC"/>
    <w:rsid w:val="00496DF9"/>
    <w:rsid w:val="00497885"/>
    <w:rsid w:val="0049793D"/>
    <w:rsid w:val="00497B39"/>
    <w:rsid w:val="004A00A8"/>
    <w:rsid w:val="004A092F"/>
    <w:rsid w:val="004A1974"/>
    <w:rsid w:val="004A27A5"/>
    <w:rsid w:val="004A360F"/>
    <w:rsid w:val="004A41BD"/>
    <w:rsid w:val="004A43F4"/>
    <w:rsid w:val="004A4453"/>
    <w:rsid w:val="004A6225"/>
    <w:rsid w:val="004A67AE"/>
    <w:rsid w:val="004A72F6"/>
    <w:rsid w:val="004A772D"/>
    <w:rsid w:val="004A7D1A"/>
    <w:rsid w:val="004B171A"/>
    <w:rsid w:val="004B2005"/>
    <w:rsid w:val="004B288A"/>
    <w:rsid w:val="004B35FB"/>
    <w:rsid w:val="004B406D"/>
    <w:rsid w:val="004B5AC8"/>
    <w:rsid w:val="004B5CD0"/>
    <w:rsid w:val="004B7B0A"/>
    <w:rsid w:val="004B7F46"/>
    <w:rsid w:val="004C177A"/>
    <w:rsid w:val="004C2407"/>
    <w:rsid w:val="004C2E54"/>
    <w:rsid w:val="004C4249"/>
    <w:rsid w:val="004C55A5"/>
    <w:rsid w:val="004D1A60"/>
    <w:rsid w:val="004D408B"/>
    <w:rsid w:val="004D4C10"/>
    <w:rsid w:val="004D506B"/>
    <w:rsid w:val="004D571D"/>
    <w:rsid w:val="004D6666"/>
    <w:rsid w:val="004E04F6"/>
    <w:rsid w:val="004E0746"/>
    <w:rsid w:val="004E0A86"/>
    <w:rsid w:val="004E11E7"/>
    <w:rsid w:val="004E130C"/>
    <w:rsid w:val="004E15AC"/>
    <w:rsid w:val="004E19C4"/>
    <w:rsid w:val="004E3D03"/>
    <w:rsid w:val="004E4DF7"/>
    <w:rsid w:val="004E4FE9"/>
    <w:rsid w:val="004E6865"/>
    <w:rsid w:val="004E6D9C"/>
    <w:rsid w:val="004F09BF"/>
    <w:rsid w:val="004F1294"/>
    <w:rsid w:val="004F246C"/>
    <w:rsid w:val="004F2C77"/>
    <w:rsid w:val="004F39CD"/>
    <w:rsid w:val="004F3A45"/>
    <w:rsid w:val="004F44B3"/>
    <w:rsid w:val="004F682F"/>
    <w:rsid w:val="004F761D"/>
    <w:rsid w:val="004F7C31"/>
    <w:rsid w:val="0050254B"/>
    <w:rsid w:val="00502C3F"/>
    <w:rsid w:val="005035C1"/>
    <w:rsid w:val="00503726"/>
    <w:rsid w:val="00503A0C"/>
    <w:rsid w:val="00504C89"/>
    <w:rsid w:val="00505198"/>
    <w:rsid w:val="00510B39"/>
    <w:rsid w:val="00510D83"/>
    <w:rsid w:val="0051136A"/>
    <w:rsid w:val="00511CF0"/>
    <w:rsid w:val="00512D2D"/>
    <w:rsid w:val="00512E9E"/>
    <w:rsid w:val="0051332D"/>
    <w:rsid w:val="005144AA"/>
    <w:rsid w:val="00515333"/>
    <w:rsid w:val="005154F9"/>
    <w:rsid w:val="00516ABB"/>
    <w:rsid w:val="00516DE9"/>
    <w:rsid w:val="00517373"/>
    <w:rsid w:val="005209FB"/>
    <w:rsid w:val="00520C6E"/>
    <w:rsid w:val="00522BF4"/>
    <w:rsid w:val="00522C08"/>
    <w:rsid w:val="005249A4"/>
    <w:rsid w:val="00525B49"/>
    <w:rsid w:val="0052608E"/>
    <w:rsid w:val="0052611A"/>
    <w:rsid w:val="0052612E"/>
    <w:rsid w:val="00527901"/>
    <w:rsid w:val="005320D4"/>
    <w:rsid w:val="005325FB"/>
    <w:rsid w:val="00532CB1"/>
    <w:rsid w:val="00533092"/>
    <w:rsid w:val="0053337E"/>
    <w:rsid w:val="005333E5"/>
    <w:rsid w:val="005337E7"/>
    <w:rsid w:val="00534DF8"/>
    <w:rsid w:val="005350C9"/>
    <w:rsid w:val="00535466"/>
    <w:rsid w:val="005357FB"/>
    <w:rsid w:val="00535823"/>
    <w:rsid w:val="00535BE5"/>
    <w:rsid w:val="005369A6"/>
    <w:rsid w:val="00536EF6"/>
    <w:rsid w:val="005375AB"/>
    <w:rsid w:val="0053771E"/>
    <w:rsid w:val="00537BEA"/>
    <w:rsid w:val="0054025C"/>
    <w:rsid w:val="005404C2"/>
    <w:rsid w:val="005409C0"/>
    <w:rsid w:val="00541B24"/>
    <w:rsid w:val="00541C08"/>
    <w:rsid w:val="00542694"/>
    <w:rsid w:val="005430AA"/>
    <w:rsid w:val="005430EF"/>
    <w:rsid w:val="0054326E"/>
    <w:rsid w:val="00544560"/>
    <w:rsid w:val="00544990"/>
    <w:rsid w:val="00544B81"/>
    <w:rsid w:val="00544CCA"/>
    <w:rsid w:val="00545A9A"/>
    <w:rsid w:val="00545D2C"/>
    <w:rsid w:val="00546548"/>
    <w:rsid w:val="0054771B"/>
    <w:rsid w:val="00547DB1"/>
    <w:rsid w:val="00547FD8"/>
    <w:rsid w:val="0055001E"/>
    <w:rsid w:val="005509B6"/>
    <w:rsid w:val="00550BA5"/>
    <w:rsid w:val="00550DC0"/>
    <w:rsid w:val="00551F1F"/>
    <w:rsid w:val="00552217"/>
    <w:rsid w:val="005522F2"/>
    <w:rsid w:val="00552924"/>
    <w:rsid w:val="00552969"/>
    <w:rsid w:val="005532B0"/>
    <w:rsid w:val="005547BE"/>
    <w:rsid w:val="00555954"/>
    <w:rsid w:val="00555C1A"/>
    <w:rsid w:val="00556C91"/>
    <w:rsid w:val="00561FA1"/>
    <w:rsid w:val="005620FC"/>
    <w:rsid w:val="00562A30"/>
    <w:rsid w:val="00562A46"/>
    <w:rsid w:val="00562B72"/>
    <w:rsid w:val="005643F7"/>
    <w:rsid w:val="00564693"/>
    <w:rsid w:val="0056484F"/>
    <w:rsid w:val="00564D83"/>
    <w:rsid w:val="0056535B"/>
    <w:rsid w:val="00565E7C"/>
    <w:rsid w:val="00565F48"/>
    <w:rsid w:val="005674FE"/>
    <w:rsid w:val="0057007B"/>
    <w:rsid w:val="005711D6"/>
    <w:rsid w:val="0057175D"/>
    <w:rsid w:val="005718A6"/>
    <w:rsid w:val="00571D35"/>
    <w:rsid w:val="005726FB"/>
    <w:rsid w:val="00573075"/>
    <w:rsid w:val="00573706"/>
    <w:rsid w:val="0057445E"/>
    <w:rsid w:val="00574F45"/>
    <w:rsid w:val="00575A1C"/>
    <w:rsid w:val="00576A1A"/>
    <w:rsid w:val="00576C2A"/>
    <w:rsid w:val="00576EC3"/>
    <w:rsid w:val="0057769D"/>
    <w:rsid w:val="00577FA6"/>
    <w:rsid w:val="00581AF2"/>
    <w:rsid w:val="0058202E"/>
    <w:rsid w:val="005821BB"/>
    <w:rsid w:val="00582862"/>
    <w:rsid w:val="00582B53"/>
    <w:rsid w:val="00584C09"/>
    <w:rsid w:val="00584EF3"/>
    <w:rsid w:val="0058569F"/>
    <w:rsid w:val="00585D7E"/>
    <w:rsid w:val="0058684B"/>
    <w:rsid w:val="00586B57"/>
    <w:rsid w:val="005900F2"/>
    <w:rsid w:val="00590AF8"/>
    <w:rsid w:val="00591E42"/>
    <w:rsid w:val="00592504"/>
    <w:rsid w:val="00592CC4"/>
    <w:rsid w:val="0059445F"/>
    <w:rsid w:val="00594634"/>
    <w:rsid w:val="00594CC9"/>
    <w:rsid w:val="00595F6B"/>
    <w:rsid w:val="00596097"/>
    <w:rsid w:val="005962D8"/>
    <w:rsid w:val="0059691A"/>
    <w:rsid w:val="00596B0D"/>
    <w:rsid w:val="005974A5"/>
    <w:rsid w:val="00597D2B"/>
    <w:rsid w:val="005A0055"/>
    <w:rsid w:val="005A1D21"/>
    <w:rsid w:val="005A1DED"/>
    <w:rsid w:val="005A2120"/>
    <w:rsid w:val="005A2BEB"/>
    <w:rsid w:val="005A2DBF"/>
    <w:rsid w:val="005A4463"/>
    <w:rsid w:val="005A46EB"/>
    <w:rsid w:val="005A475F"/>
    <w:rsid w:val="005A4CF9"/>
    <w:rsid w:val="005A75AD"/>
    <w:rsid w:val="005B10A4"/>
    <w:rsid w:val="005B2A6E"/>
    <w:rsid w:val="005B3218"/>
    <w:rsid w:val="005B387B"/>
    <w:rsid w:val="005B40D1"/>
    <w:rsid w:val="005B7BBA"/>
    <w:rsid w:val="005B7E8B"/>
    <w:rsid w:val="005B7F55"/>
    <w:rsid w:val="005C02DA"/>
    <w:rsid w:val="005C14BF"/>
    <w:rsid w:val="005C14C9"/>
    <w:rsid w:val="005C1720"/>
    <w:rsid w:val="005C2508"/>
    <w:rsid w:val="005C379D"/>
    <w:rsid w:val="005C4199"/>
    <w:rsid w:val="005C484A"/>
    <w:rsid w:val="005C5C71"/>
    <w:rsid w:val="005C65F5"/>
    <w:rsid w:val="005C6BA9"/>
    <w:rsid w:val="005C6BDC"/>
    <w:rsid w:val="005C6E37"/>
    <w:rsid w:val="005C766D"/>
    <w:rsid w:val="005C7820"/>
    <w:rsid w:val="005C7AA2"/>
    <w:rsid w:val="005D0321"/>
    <w:rsid w:val="005D086A"/>
    <w:rsid w:val="005D088F"/>
    <w:rsid w:val="005D120F"/>
    <w:rsid w:val="005D1708"/>
    <w:rsid w:val="005D3137"/>
    <w:rsid w:val="005D39E2"/>
    <w:rsid w:val="005D44EC"/>
    <w:rsid w:val="005D4BD2"/>
    <w:rsid w:val="005D5578"/>
    <w:rsid w:val="005D64A3"/>
    <w:rsid w:val="005E1E78"/>
    <w:rsid w:val="005E21BB"/>
    <w:rsid w:val="005E2838"/>
    <w:rsid w:val="005E458E"/>
    <w:rsid w:val="005E5000"/>
    <w:rsid w:val="005E5924"/>
    <w:rsid w:val="005E788A"/>
    <w:rsid w:val="005E7DEA"/>
    <w:rsid w:val="005F00C0"/>
    <w:rsid w:val="005F0335"/>
    <w:rsid w:val="005F04D1"/>
    <w:rsid w:val="005F095B"/>
    <w:rsid w:val="005F1702"/>
    <w:rsid w:val="005F268F"/>
    <w:rsid w:val="005F362E"/>
    <w:rsid w:val="005F41AA"/>
    <w:rsid w:val="005F49F8"/>
    <w:rsid w:val="005F4D60"/>
    <w:rsid w:val="005F582F"/>
    <w:rsid w:val="005F62B6"/>
    <w:rsid w:val="005F62BD"/>
    <w:rsid w:val="005F6425"/>
    <w:rsid w:val="005F715D"/>
    <w:rsid w:val="005F7782"/>
    <w:rsid w:val="005F7994"/>
    <w:rsid w:val="005F7D71"/>
    <w:rsid w:val="005F7DDF"/>
    <w:rsid w:val="006003EB"/>
    <w:rsid w:val="00601E6B"/>
    <w:rsid w:val="00602039"/>
    <w:rsid w:val="006043D5"/>
    <w:rsid w:val="00605A92"/>
    <w:rsid w:val="00605A98"/>
    <w:rsid w:val="00605B8A"/>
    <w:rsid w:val="00606757"/>
    <w:rsid w:val="00611FDF"/>
    <w:rsid w:val="00612678"/>
    <w:rsid w:val="00613A8C"/>
    <w:rsid w:val="0061420A"/>
    <w:rsid w:val="006147AD"/>
    <w:rsid w:val="00614E0D"/>
    <w:rsid w:val="00615563"/>
    <w:rsid w:val="00617587"/>
    <w:rsid w:val="00620382"/>
    <w:rsid w:val="00620797"/>
    <w:rsid w:val="006209A3"/>
    <w:rsid w:val="0062168E"/>
    <w:rsid w:val="0062220F"/>
    <w:rsid w:val="00622B50"/>
    <w:rsid w:val="00623E3C"/>
    <w:rsid w:val="00623F2D"/>
    <w:rsid w:val="00624704"/>
    <w:rsid w:val="00624982"/>
    <w:rsid w:val="00624BF7"/>
    <w:rsid w:val="00625671"/>
    <w:rsid w:val="006259DE"/>
    <w:rsid w:val="00625D1D"/>
    <w:rsid w:val="006261EF"/>
    <w:rsid w:val="0062664F"/>
    <w:rsid w:val="00626B1F"/>
    <w:rsid w:val="006300DF"/>
    <w:rsid w:val="0063051A"/>
    <w:rsid w:val="0063142C"/>
    <w:rsid w:val="00631C1A"/>
    <w:rsid w:val="006320E7"/>
    <w:rsid w:val="0063276A"/>
    <w:rsid w:val="00632C80"/>
    <w:rsid w:val="00632E56"/>
    <w:rsid w:val="00632FE5"/>
    <w:rsid w:val="006334D7"/>
    <w:rsid w:val="00633E1B"/>
    <w:rsid w:val="00636054"/>
    <w:rsid w:val="00636815"/>
    <w:rsid w:val="00636C23"/>
    <w:rsid w:val="00636D49"/>
    <w:rsid w:val="0063775C"/>
    <w:rsid w:val="00637876"/>
    <w:rsid w:val="0064048D"/>
    <w:rsid w:val="00641359"/>
    <w:rsid w:val="0064151C"/>
    <w:rsid w:val="00642B78"/>
    <w:rsid w:val="006430CB"/>
    <w:rsid w:val="00643784"/>
    <w:rsid w:val="00643EF1"/>
    <w:rsid w:val="006464AF"/>
    <w:rsid w:val="006469E2"/>
    <w:rsid w:val="00647C09"/>
    <w:rsid w:val="006502E3"/>
    <w:rsid w:val="00650909"/>
    <w:rsid w:val="00651D9F"/>
    <w:rsid w:val="00651F02"/>
    <w:rsid w:val="00655D76"/>
    <w:rsid w:val="006562CD"/>
    <w:rsid w:val="00657711"/>
    <w:rsid w:val="00657969"/>
    <w:rsid w:val="006579E1"/>
    <w:rsid w:val="00657C55"/>
    <w:rsid w:val="00657CBF"/>
    <w:rsid w:val="006600DE"/>
    <w:rsid w:val="0066089E"/>
    <w:rsid w:val="006610DD"/>
    <w:rsid w:val="00663139"/>
    <w:rsid w:val="00665787"/>
    <w:rsid w:val="00665918"/>
    <w:rsid w:val="00665B11"/>
    <w:rsid w:val="00666282"/>
    <w:rsid w:val="00666AE9"/>
    <w:rsid w:val="00667FB9"/>
    <w:rsid w:val="006713DF"/>
    <w:rsid w:val="006713F6"/>
    <w:rsid w:val="00671BAE"/>
    <w:rsid w:val="0067338D"/>
    <w:rsid w:val="006735E1"/>
    <w:rsid w:val="00674288"/>
    <w:rsid w:val="006747D3"/>
    <w:rsid w:val="006756AB"/>
    <w:rsid w:val="00675D1B"/>
    <w:rsid w:val="00677056"/>
    <w:rsid w:val="006770A5"/>
    <w:rsid w:val="00677210"/>
    <w:rsid w:val="00677D94"/>
    <w:rsid w:val="00677FB1"/>
    <w:rsid w:val="006807B5"/>
    <w:rsid w:val="00680D54"/>
    <w:rsid w:val="006817D8"/>
    <w:rsid w:val="006828AB"/>
    <w:rsid w:val="00682EA5"/>
    <w:rsid w:val="006831AC"/>
    <w:rsid w:val="006846A3"/>
    <w:rsid w:val="006847C2"/>
    <w:rsid w:val="006862B6"/>
    <w:rsid w:val="006865A8"/>
    <w:rsid w:val="00686926"/>
    <w:rsid w:val="00686A66"/>
    <w:rsid w:val="006910A0"/>
    <w:rsid w:val="00691129"/>
    <w:rsid w:val="006912EA"/>
    <w:rsid w:val="00691A84"/>
    <w:rsid w:val="00691F05"/>
    <w:rsid w:val="006921C8"/>
    <w:rsid w:val="006925B5"/>
    <w:rsid w:val="00692861"/>
    <w:rsid w:val="0069415B"/>
    <w:rsid w:val="00694362"/>
    <w:rsid w:val="006949EC"/>
    <w:rsid w:val="00696247"/>
    <w:rsid w:val="00697BE1"/>
    <w:rsid w:val="006A0105"/>
    <w:rsid w:val="006A1B17"/>
    <w:rsid w:val="006A43C6"/>
    <w:rsid w:val="006A53C4"/>
    <w:rsid w:val="006A544A"/>
    <w:rsid w:val="006A6FA5"/>
    <w:rsid w:val="006A7110"/>
    <w:rsid w:val="006A78AE"/>
    <w:rsid w:val="006B00D0"/>
    <w:rsid w:val="006B0A2D"/>
    <w:rsid w:val="006B24CC"/>
    <w:rsid w:val="006B2E82"/>
    <w:rsid w:val="006B48F4"/>
    <w:rsid w:val="006B4952"/>
    <w:rsid w:val="006B62F2"/>
    <w:rsid w:val="006B63F0"/>
    <w:rsid w:val="006B64A8"/>
    <w:rsid w:val="006C03A4"/>
    <w:rsid w:val="006C18E6"/>
    <w:rsid w:val="006C19AF"/>
    <w:rsid w:val="006C20E3"/>
    <w:rsid w:val="006C323E"/>
    <w:rsid w:val="006C4823"/>
    <w:rsid w:val="006C4CC5"/>
    <w:rsid w:val="006C6443"/>
    <w:rsid w:val="006D0085"/>
    <w:rsid w:val="006D1F2D"/>
    <w:rsid w:val="006D212F"/>
    <w:rsid w:val="006D30FD"/>
    <w:rsid w:val="006D40E0"/>
    <w:rsid w:val="006D478C"/>
    <w:rsid w:val="006D61CF"/>
    <w:rsid w:val="006D6A08"/>
    <w:rsid w:val="006D7C66"/>
    <w:rsid w:val="006E16AB"/>
    <w:rsid w:val="006E1B62"/>
    <w:rsid w:val="006E2555"/>
    <w:rsid w:val="006E2912"/>
    <w:rsid w:val="006E2CAA"/>
    <w:rsid w:val="006E3039"/>
    <w:rsid w:val="006E3963"/>
    <w:rsid w:val="006E4ABD"/>
    <w:rsid w:val="006E5996"/>
    <w:rsid w:val="006E6658"/>
    <w:rsid w:val="006E6B2D"/>
    <w:rsid w:val="006E6BF2"/>
    <w:rsid w:val="006E7AD9"/>
    <w:rsid w:val="006F0390"/>
    <w:rsid w:val="006F04A7"/>
    <w:rsid w:val="006F090D"/>
    <w:rsid w:val="006F11E0"/>
    <w:rsid w:val="006F1494"/>
    <w:rsid w:val="006F2D5E"/>
    <w:rsid w:val="006F39F1"/>
    <w:rsid w:val="006F3CE4"/>
    <w:rsid w:val="006F3E19"/>
    <w:rsid w:val="006F4DF2"/>
    <w:rsid w:val="006F502B"/>
    <w:rsid w:val="006F573A"/>
    <w:rsid w:val="006F5795"/>
    <w:rsid w:val="006F7744"/>
    <w:rsid w:val="006F7CAF"/>
    <w:rsid w:val="00700143"/>
    <w:rsid w:val="00700273"/>
    <w:rsid w:val="00700B6D"/>
    <w:rsid w:val="0070159F"/>
    <w:rsid w:val="00701861"/>
    <w:rsid w:val="00701B1C"/>
    <w:rsid w:val="00703120"/>
    <w:rsid w:val="007035FA"/>
    <w:rsid w:val="0070489F"/>
    <w:rsid w:val="007056FE"/>
    <w:rsid w:val="00707B21"/>
    <w:rsid w:val="00707B6D"/>
    <w:rsid w:val="00711453"/>
    <w:rsid w:val="0071215C"/>
    <w:rsid w:val="00712547"/>
    <w:rsid w:val="00712733"/>
    <w:rsid w:val="00712A8F"/>
    <w:rsid w:val="00712D2C"/>
    <w:rsid w:val="00714FB6"/>
    <w:rsid w:val="00715D4B"/>
    <w:rsid w:val="0071754D"/>
    <w:rsid w:val="0071777B"/>
    <w:rsid w:val="0071789C"/>
    <w:rsid w:val="00717DE8"/>
    <w:rsid w:val="00720AC1"/>
    <w:rsid w:val="00721B41"/>
    <w:rsid w:val="007250F8"/>
    <w:rsid w:val="0072681E"/>
    <w:rsid w:val="00727B97"/>
    <w:rsid w:val="007303DB"/>
    <w:rsid w:val="007304AD"/>
    <w:rsid w:val="00731F95"/>
    <w:rsid w:val="00732854"/>
    <w:rsid w:val="007332BB"/>
    <w:rsid w:val="00733978"/>
    <w:rsid w:val="00734171"/>
    <w:rsid w:val="00736685"/>
    <w:rsid w:val="00736780"/>
    <w:rsid w:val="00736D8D"/>
    <w:rsid w:val="00736FD0"/>
    <w:rsid w:val="00737CEC"/>
    <w:rsid w:val="00737DF3"/>
    <w:rsid w:val="00740931"/>
    <w:rsid w:val="00740E56"/>
    <w:rsid w:val="00741086"/>
    <w:rsid w:val="007413DE"/>
    <w:rsid w:val="007422DA"/>
    <w:rsid w:val="00744A53"/>
    <w:rsid w:val="007462AE"/>
    <w:rsid w:val="00747B87"/>
    <w:rsid w:val="00750473"/>
    <w:rsid w:val="00750729"/>
    <w:rsid w:val="0075107E"/>
    <w:rsid w:val="0075108F"/>
    <w:rsid w:val="00751872"/>
    <w:rsid w:val="007526DC"/>
    <w:rsid w:val="00752AEF"/>
    <w:rsid w:val="00752B51"/>
    <w:rsid w:val="00752D4F"/>
    <w:rsid w:val="00753043"/>
    <w:rsid w:val="0075310A"/>
    <w:rsid w:val="007538F8"/>
    <w:rsid w:val="00756681"/>
    <w:rsid w:val="007577C6"/>
    <w:rsid w:val="00760488"/>
    <w:rsid w:val="00760EEC"/>
    <w:rsid w:val="00762141"/>
    <w:rsid w:val="00762D44"/>
    <w:rsid w:val="007632A1"/>
    <w:rsid w:val="007632B5"/>
    <w:rsid w:val="00763778"/>
    <w:rsid w:val="007647D1"/>
    <w:rsid w:val="00764BEA"/>
    <w:rsid w:val="007654EE"/>
    <w:rsid w:val="00766090"/>
    <w:rsid w:val="00766A73"/>
    <w:rsid w:val="00767753"/>
    <w:rsid w:val="00770D38"/>
    <w:rsid w:val="0077196E"/>
    <w:rsid w:val="007722BD"/>
    <w:rsid w:val="007735F9"/>
    <w:rsid w:val="00774A2D"/>
    <w:rsid w:val="00774DB9"/>
    <w:rsid w:val="0077516C"/>
    <w:rsid w:val="00776FD9"/>
    <w:rsid w:val="00777222"/>
    <w:rsid w:val="00777CC0"/>
    <w:rsid w:val="00780442"/>
    <w:rsid w:val="00780FDD"/>
    <w:rsid w:val="00781001"/>
    <w:rsid w:val="007817A6"/>
    <w:rsid w:val="00781922"/>
    <w:rsid w:val="00781ACB"/>
    <w:rsid w:val="007834BC"/>
    <w:rsid w:val="0078488C"/>
    <w:rsid w:val="007849CC"/>
    <w:rsid w:val="00784D00"/>
    <w:rsid w:val="0078745B"/>
    <w:rsid w:val="00787C9A"/>
    <w:rsid w:val="00787F20"/>
    <w:rsid w:val="00790095"/>
    <w:rsid w:val="0079047F"/>
    <w:rsid w:val="007905D2"/>
    <w:rsid w:val="007911B0"/>
    <w:rsid w:val="00791215"/>
    <w:rsid w:val="00791A3D"/>
    <w:rsid w:val="00792ED4"/>
    <w:rsid w:val="00793278"/>
    <w:rsid w:val="00793ABF"/>
    <w:rsid w:val="0079419A"/>
    <w:rsid w:val="007965ED"/>
    <w:rsid w:val="00796850"/>
    <w:rsid w:val="00796CBD"/>
    <w:rsid w:val="00796CD6"/>
    <w:rsid w:val="00797B51"/>
    <w:rsid w:val="007A0482"/>
    <w:rsid w:val="007A0F11"/>
    <w:rsid w:val="007A13B9"/>
    <w:rsid w:val="007A3E9E"/>
    <w:rsid w:val="007A5CC8"/>
    <w:rsid w:val="007A65F1"/>
    <w:rsid w:val="007A6FAC"/>
    <w:rsid w:val="007A7802"/>
    <w:rsid w:val="007A7D5B"/>
    <w:rsid w:val="007B0D5B"/>
    <w:rsid w:val="007B170D"/>
    <w:rsid w:val="007B3E17"/>
    <w:rsid w:val="007B4347"/>
    <w:rsid w:val="007B517B"/>
    <w:rsid w:val="007B6865"/>
    <w:rsid w:val="007B7F57"/>
    <w:rsid w:val="007C1499"/>
    <w:rsid w:val="007C1CFA"/>
    <w:rsid w:val="007C2F72"/>
    <w:rsid w:val="007C35B0"/>
    <w:rsid w:val="007C6902"/>
    <w:rsid w:val="007D121E"/>
    <w:rsid w:val="007D162A"/>
    <w:rsid w:val="007D206D"/>
    <w:rsid w:val="007D2DD6"/>
    <w:rsid w:val="007D3D63"/>
    <w:rsid w:val="007D3DF3"/>
    <w:rsid w:val="007D4B12"/>
    <w:rsid w:val="007D4B3E"/>
    <w:rsid w:val="007D50BA"/>
    <w:rsid w:val="007D5B5B"/>
    <w:rsid w:val="007D6830"/>
    <w:rsid w:val="007D72A7"/>
    <w:rsid w:val="007D743D"/>
    <w:rsid w:val="007D7B3E"/>
    <w:rsid w:val="007D7F29"/>
    <w:rsid w:val="007E0FDC"/>
    <w:rsid w:val="007E12E3"/>
    <w:rsid w:val="007E179F"/>
    <w:rsid w:val="007E18F0"/>
    <w:rsid w:val="007E1FF1"/>
    <w:rsid w:val="007E2A10"/>
    <w:rsid w:val="007E375A"/>
    <w:rsid w:val="007E433F"/>
    <w:rsid w:val="007E48A1"/>
    <w:rsid w:val="007E5758"/>
    <w:rsid w:val="007F0AE4"/>
    <w:rsid w:val="007F16BB"/>
    <w:rsid w:val="007F1E26"/>
    <w:rsid w:val="007F206B"/>
    <w:rsid w:val="007F2FA9"/>
    <w:rsid w:val="007F38AA"/>
    <w:rsid w:val="007F3ED1"/>
    <w:rsid w:val="007F42A4"/>
    <w:rsid w:val="007F457B"/>
    <w:rsid w:val="007F464D"/>
    <w:rsid w:val="007F4ACD"/>
    <w:rsid w:val="007F5234"/>
    <w:rsid w:val="007F53AF"/>
    <w:rsid w:val="007F558F"/>
    <w:rsid w:val="007F577F"/>
    <w:rsid w:val="007F5F5B"/>
    <w:rsid w:val="007F682E"/>
    <w:rsid w:val="008008F3"/>
    <w:rsid w:val="008017DA"/>
    <w:rsid w:val="00801B52"/>
    <w:rsid w:val="00801BD3"/>
    <w:rsid w:val="00802B37"/>
    <w:rsid w:val="00803B20"/>
    <w:rsid w:val="0080449C"/>
    <w:rsid w:val="0080483A"/>
    <w:rsid w:val="00805563"/>
    <w:rsid w:val="00810AF9"/>
    <w:rsid w:val="00810BF0"/>
    <w:rsid w:val="008110AE"/>
    <w:rsid w:val="00811E6D"/>
    <w:rsid w:val="008146CB"/>
    <w:rsid w:val="00816B8D"/>
    <w:rsid w:val="00816F9F"/>
    <w:rsid w:val="008173BC"/>
    <w:rsid w:val="00817541"/>
    <w:rsid w:val="008179DF"/>
    <w:rsid w:val="00820432"/>
    <w:rsid w:val="00820B6F"/>
    <w:rsid w:val="008214AF"/>
    <w:rsid w:val="00821979"/>
    <w:rsid w:val="00821C3A"/>
    <w:rsid w:val="0082232E"/>
    <w:rsid w:val="00824DA3"/>
    <w:rsid w:val="0082685D"/>
    <w:rsid w:val="00826FB2"/>
    <w:rsid w:val="008309A0"/>
    <w:rsid w:val="00830DFF"/>
    <w:rsid w:val="008322E2"/>
    <w:rsid w:val="00832643"/>
    <w:rsid w:val="00832CD9"/>
    <w:rsid w:val="00833771"/>
    <w:rsid w:val="00834196"/>
    <w:rsid w:val="008343C6"/>
    <w:rsid w:val="00834D40"/>
    <w:rsid w:val="0083522A"/>
    <w:rsid w:val="00836E1F"/>
    <w:rsid w:val="00837446"/>
    <w:rsid w:val="00837F8D"/>
    <w:rsid w:val="00840F75"/>
    <w:rsid w:val="00841EBB"/>
    <w:rsid w:val="008443D0"/>
    <w:rsid w:val="00844555"/>
    <w:rsid w:val="00845576"/>
    <w:rsid w:val="0084582D"/>
    <w:rsid w:val="00845C07"/>
    <w:rsid w:val="00845CC3"/>
    <w:rsid w:val="00847A13"/>
    <w:rsid w:val="00850522"/>
    <w:rsid w:val="00850753"/>
    <w:rsid w:val="008514FD"/>
    <w:rsid w:val="00851561"/>
    <w:rsid w:val="0085277B"/>
    <w:rsid w:val="00853526"/>
    <w:rsid w:val="008557D4"/>
    <w:rsid w:val="00855CC0"/>
    <w:rsid w:val="00855F4E"/>
    <w:rsid w:val="00857325"/>
    <w:rsid w:val="0085797C"/>
    <w:rsid w:val="00857A56"/>
    <w:rsid w:val="00857C4C"/>
    <w:rsid w:val="008601EF"/>
    <w:rsid w:val="008608FB"/>
    <w:rsid w:val="00862A0E"/>
    <w:rsid w:val="00862CC8"/>
    <w:rsid w:val="00862FBD"/>
    <w:rsid w:val="0086316A"/>
    <w:rsid w:val="00863A52"/>
    <w:rsid w:val="00863A69"/>
    <w:rsid w:val="0086497F"/>
    <w:rsid w:val="008678D2"/>
    <w:rsid w:val="00867CB5"/>
    <w:rsid w:val="00872741"/>
    <w:rsid w:val="00872830"/>
    <w:rsid w:val="00872C1F"/>
    <w:rsid w:val="00872EE4"/>
    <w:rsid w:val="00874ECB"/>
    <w:rsid w:val="0087525F"/>
    <w:rsid w:val="00875AC0"/>
    <w:rsid w:val="00876A68"/>
    <w:rsid w:val="00876ACB"/>
    <w:rsid w:val="00876D16"/>
    <w:rsid w:val="00877A94"/>
    <w:rsid w:val="00877CB2"/>
    <w:rsid w:val="00880C9D"/>
    <w:rsid w:val="008817C6"/>
    <w:rsid w:val="0088222F"/>
    <w:rsid w:val="00883D8F"/>
    <w:rsid w:val="00885F17"/>
    <w:rsid w:val="00886E76"/>
    <w:rsid w:val="008902D4"/>
    <w:rsid w:val="00890D48"/>
    <w:rsid w:val="008914D1"/>
    <w:rsid w:val="00893124"/>
    <w:rsid w:val="00893B99"/>
    <w:rsid w:val="00894080"/>
    <w:rsid w:val="00894E25"/>
    <w:rsid w:val="00894FA3"/>
    <w:rsid w:val="00896A9D"/>
    <w:rsid w:val="0089708D"/>
    <w:rsid w:val="0089730F"/>
    <w:rsid w:val="00897364"/>
    <w:rsid w:val="0089751A"/>
    <w:rsid w:val="00897D59"/>
    <w:rsid w:val="00897E46"/>
    <w:rsid w:val="008A01B8"/>
    <w:rsid w:val="008A17A2"/>
    <w:rsid w:val="008A1A84"/>
    <w:rsid w:val="008A1E52"/>
    <w:rsid w:val="008A2AC0"/>
    <w:rsid w:val="008A60A4"/>
    <w:rsid w:val="008A7416"/>
    <w:rsid w:val="008A7595"/>
    <w:rsid w:val="008A7D33"/>
    <w:rsid w:val="008A7D83"/>
    <w:rsid w:val="008B0095"/>
    <w:rsid w:val="008B108D"/>
    <w:rsid w:val="008B10F6"/>
    <w:rsid w:val="008B2B43"/>
    <w:rsid w:val="008B2B4E"/>
    <w:rsid w:val="008B33B3"/>
    <w:rsid w:val="008B43EE"/>
    <w:rsid w:val="008B4B05"/>
    <w:rsid w:val="008B5228"/>
    <w:rsid w:val="008B5522"/>
    <w:rsid w:val="008B638D"/>
    <w:rsid w:val="008C02B5"/>
    <w:rsid w:val="008C0CA2"/>
    <w:rsid w:val="008C0CEB"/>
    <w:rsid w:val="008C1618"/>
    <w:rsid w:val="008C1F29"/>
    <w:rsid w:val="008C2F3B"/>
    <w:rsid w:val="008C3140"/>
    <w:rsid w:val="008C390E"/>
    <w:rsid w:val="008C51B4"/>
    <w:rsid w:val="008C5A50"/>
    <w:rsid w:val="008C71B4"/>
    <w:rsid w:val="008C7561"/>
    <w:rsid w:val="008D374A"/>
    <w:rsid w:val="008D5D46"/>
    <w:rsid w:val="008D78B7"/>
    <w:rsid w:val="008D7D8B"/>
    <w:rsid w:val="008E300D"/>
    <w:rsid w:val="008E3483"/>
    <w:rsid w:val="008E4D1D"/>
    <w:rsid w:val="008E55A3"/>
    <w:rsid w:val="008E5DAC"/>
    <w:rsid w:val="008E64E9"/>
    <w:rsid w:val="008E66AC"/>
    <w:rsid w:val="008F1687"/>
    <w:rsid w:val="008F16DB"/>
    <w:rsid w:val="008F1882"/>
    <w:rsid w:val="008F2B63"/>
    <w:rsid w:val="008F4A15"/>
    <w:rsid w:val="008F4AFA"/>
    <w:rsid w:val="008F5128"/>
    <w:rsid w:val="008F51D6"/>
    <w:rsid w:val="008F5F7B"/>
    <w:rsid w:val="008F662D"/>
    <w:rsid w:val="008F6E1F"/>
    <w:rsid w:val="008F7AAE"/>
    <w:rsid w:val="008F7CAC"/>
    <w:rsid w:val="009008F6"/>
    <w:rsid w:val="009010F8"/>
    <w:rsid w:val="00901CA4"/>
    <w:rsid w:val="009020E3"/>
    <w:rsid w:val="009022EB"/>
    <w:rsid w:val="0090243A"/>
    <w:rsid w:val="00902465"/>
    <w:rsid w:val="009029C4"/>
    <w:rsid w:val="00902D68"/>
    <w:rsid w:val="00903B81"/>
    <w:rsid w:val="00903E21"/>
    <w:rsid w:val="00904B89"/>
    <w:rsid w:val="00906897"/>
    <w:rsid w:val="00906A64"/>
    <w:rsid w:val="0091178C"/>
    <w:rsid w:val="00915C6F"/>
    <w:rsid w:val="0091722F"/>
    <w:rsid w:val="00917699"/>
    <w:rsid w:val="0091773D"/>
    <w:rsid w:val="00917ADB"/>
    <w:rsid w:val="00920705"/>
    <w:rsid w:val="00921264"/>
    <w:rsid w:val="00921294"/>
    <w:rsid w:val="00921295"/>
    <w:rsid w:val="009217AC"/>
    <w:rsid w:val="00922315"/>
    <w:rsid w:val="00922BD3"/>
    <w:rsid w:val="00922F6F"/>
    <w:rsid w:val="009245A1"/>
    <w:rsid w:val="00924D9C"/>
    <w:rsid w:val="00926DAC"/>
    <w:rsid w:val="0093061F"/>
    <w:rsid w:val="00931C2C"/>
    <w:rsid w:val="00931E31"/>
    <w:rsid w:val="00934242"/>
    <w:rsid w:val="00934498"/>
    <w:rsid w:val="009358B3"/>
    <w:rsid w:val="0093665B"/>
    <w:rsid w:val="00936731"/>
    <w:rsid w:val="00936F13"/>
    <w:rsid w:val="00937958"/>
    <w:rsid w:val="00941131"/>
    <w:rsid w:val="00941205"/>
    <w:rsid w:val="00941AB2"/>
    <w:rsid w:val="00942605"/>
    <w:rsid w:val="00943CA3"/>
    <w:rsid w:val="009459E5"/>
    <w:rsid w:val="00946ADE"/>
    <w:rsid w:val="00947378"/>
    <w:rsid w:val="00947F49"/>
    <w:rsid w:val="00951246"/>
    <w:rsid w:val="00952224"/>
    <w:rsid w:val="009525C3"/>
    <w:rsid w:val="00952CA4"/>
    <w:rsid w:val="00953CB3"/>
    <w:rsid w:val="0095447C"/>
    <w:rsid w:val="00954C4E"/>
    <w:rsid w:val="009550F7"/>
    <w:rsid w:val="00956226"/>
    <w:rsid w:val="0095676F"/>
    <w:rsid w:val="0095744F"/>
    <w:rsid w:val="00961184"/>
    <w:rsid w:val="00962608"/>
    <w:rsid w:val="00962F5F"/>
    <w:rsid w:val="0096337D"/>
    <w:rsid w:val="00963CFE"/>
    <w:rsid w:val="0096414B"/>
    <w:rsid w:val="009641FA"/>
    <w:rsid w:val="00965B54"/>
    <w:rsid w:val="00965E3F"/>
    <w:rsid w:val="00965F92"/>
    <w:rsid w:val="00966067"/>
    <w:rsid w:val="00967068"/>
    <w:rsid w:val="0096734C"/>
    <w:rsid w:val="00970164"/>
    <w:rsid w:val="009704F9"/>
    <w:rsid w:val="00970DC6"/>
    <w:rsid w:val="00973ABF"/>
    <w:rsid w:val="009741E0"/>
    <w:rsid w:val="009742A5"/>
    <w:rsid w:val="00974451"/>
    <w:rsid w:val="00974679"/>
    <w:rsid w:val="009753D2"/>
    <w:rsid w:val="00975E9E"/>
    <w:rsid w:val="00977A77"/>
    <w:rsid w:val="00981C46"/>
    <w:rsid w:val="009821E1"/>
    <w:rsid w:val="00982283"/>
    <w:rsid w:val="00982584"/>
    <w:rsid w:val="00983D2B"/>
    <w:rsid w:val="00984287"/>
    <w:rsid w:val="00985275"/>
    <w:rsid w:val="00985E6A"/>
    <w:rsid w:val="00986DD6"/>
    <w:rsid w:val="009870F6"/>
    <w:rsid w:val="009876F9"/>
    <w:rsid w:val="00987C3C"/>
    <w:rsid w:val="009909F4"/>
    <w:rsid w:val="0099225C"/>
    <w:rsid w:val="009932E5"/>
    <w:rsid w:val="00993E5B"/>
    <w:rsid w:val="00994D97"/>
    <w:rsid w:val="009958D8"/>
    <w:rsid w:val="009965B6"/>
    <w:rsid w:val="0099702C"/>
    <w:rsid w:val="00997781"/>
    <w:rsid w:val="009A0231"/>
    <w:rsid w:val="009A052F"/>
    <w:rsid w:val="009A07EE"/>
    <w:rsid w:val="009A0A02"/>
    <w:rsid w:val="009A0E37"/>
    <w:rsid w:val="009A0F74"/>
    <w:rsid w:val="009A22B8"/>
    <w:rsid w:val="009A23E9"/>
    <w:rsid w:val="009A2F4E"/>
    <w:rsid w:val="009A34B0"/>
    <w:rsid w:val="009A35DB"/>
    <w:rsid w:val="009A3C66"/>
    <w:rsid w:val="009A5480"/>
    <w:rsid w:val="009A632B"/>
    <w:rsid w:val="009A64B1"/>
    <w:rsid w:val="009B078E"/>
    <w:rsid w:val="009B0BAC"/>
    <w:rsid w:val="009B16E4"/>
    <w:rsid w:val="009B1BC4"/>
    <w:rsid w:val="009B216A"/>
    <w:rsid w:val="009B229E"/>
    <w:rsid w:val="009B29FF"/>
    <w:rsid w:val="009B42C4"/>
    <w:rsid w:val="009B4E0C"/>
    <w:rsid w:val="009B4F1F"/>
    <w:rsid w:val="009B5091"/>
    <w:rsid w:val="009B7FCF"/>
    <w:rsid w:val="009C0308"/>
    <w:rsid w:val="009C2772"/>
    <w:rsid w:val="009C2A12"/>
    <w:rsid w:val="009C4495"/>
    <w:rsid w:val="009C4928"/>
    <w:rsid w:val="009C4EC5"/>
    <w:rsid w:val="009C5009"/>
    <w:rsid w:val="009C59B6"/>
    <w:rsid w:val="009C6DE1"/>
    <w:rsid w:val="009C72DB"/>
    <w:rsid w:val="009C7909"/>
    <w:rsid w:val="009C7D1C"/>
    <w:rsid w:val="009D03DC"/>
    <w:rsid w:val="009D19CB"/>
    <w:rsid w:val="009D1DCA"/>
    <w:rsid w:val="009D1F99"/>
    <w:rsid w:val="009D2433"/>
    <w:rsid w:val="009D33B7"/>
    <w:rsid w:val="009D38C7"/>
    <w:rsid w:val="009D473E"/>
    <w:rsid w:val="009D487E"/>
    <w:rsid w:val="009D4A53"/>
    <w:rsid w:val="009D4F0B"/>
    <w:rsid w:val="009D63B8"/>
    <w:rsid w:val="009D7293"/>
    <w:rsid w:val="009D744F"/>
    <w:rsid w:val="009D7650"/>
    <w:rsid w:val="009D765D"/>
    <w:rsid w:val="009D794C"/>
    <w:rsid w:val="009D7DC6"/>
    <w:rsid w:val="009E056E"/>
    <w:rsid w:val="009E0978"/>
    <w:rsid w:val="009E0A33"/>
    <w:rsid w:val="009E0BCF"/>
    <w:rsid w:val="009E11E7"/>
    <w:rsid w:val="009E18CF"/>
    <w:rsid w:val="009E1E65"/>
    <w:rsid w:val="009E2BEE"/>
    <w:rsid w:val="009E2E10"/>
    <w:rsid w:val="009E37BD"/>
    <w:rsid w:val="009E3E8D"/>
    <w:rsid w:val="009E4B0D"/>
    <w:rsid w:val="009E4ED7"/>
    <w:rsid w:val="009E5B4C"/>
    <w:rsid w:val="009E61D8"/>
    <w:rsid w:val="009E63C5"/>
    <w:rsid w:val="009E7938"/>
    <w:rsid w:val="009F00E9"/>
    <w:rsid w:val="009F0ED9"/>
    <w:rsid w:val="009F0FDC"/>
    <w:rsid w:val="009F1149"/>
    <w:rsid w:val="009F179E"/>
    <w:rsid w:val="009F1A18"/>
    <w:rsid w:val="009F298F"/>
    <w:rsid w:val="009F35A8"/>
    <w:rsid w:val="009F3644"/>
    <w:rsid w:val="009F3F31"/>
    <w:rsid w:val="009F44A5"/>
    <w:rsid w:val="009F49C0"/>
    <w:rsid w:val="009F54B8"/>
    <w:rsid w:val="009F59FA"/>
    <w:rsid w:val="009F5A20"/>
    <w:rsid w:val="00A00C62"/>
    <w:rsid w:val="00A00C81"/>
    <w:rsid w:val="00A01237"/>
    <w:rsid w:val="00A032A2"/>
    <w:rsid w:val="00A04957"/>
    <w:rsid w:val="00A04B58"/>
    <w:rsid w:val="00A05612"/>
    <w:rsid w:val="00A059C0"/>
    <w:rsid w:val="00A05ADB"/>
    <w:rsid w:val="00A05B48"/>
    <w:rsid w:val="00A06016"/>
    <w:rsid w:val="00A06313"/>
    <w:rsid w:val="00A101F5"/>
    <w:rsid w:val="00A102FA"/>
    <w:rsid w:val="00A1042B"/>
    <w:rsid w:val="00A11012"/>
    <w:rsid w:val="00A1151B"/>
    <w:rsid w:val="00A11778"/>
    <w:rsid w:val="00A12428"/>
    <w:rsid w:val="00A12DBE"/>
    <w:rsid w:val="00A134A6"/>
    <w:rsid w:val="00A134AB"/>
    <w:rsid w:val="00A13FC1"/>
    <w:rsid w:val="00A148A9"/>
    <w:rsid w:val="00A160D0"/>
    <w:rsid w:val="00A16328"/>
    <w:rsid w:val="00A16D50"/>
    <w:rsid w:val="00A16D6D"/>
    <w:rsid w:val="00A212A1"/>
    <w:rsid w:val="00A21FA7"/>
    <w:rsid w:val="00A235D6"/>
    <w:rsid w:val="00A23EA7"/>
    <w:rsid w:val="00A2429B"/>
    <w:rsid w:val="00A24A20"/>
    <w:rsid w:val="00A272A5"/>
    <w:rsid w:val="00A2772D"/>
    <w:rsid w:val="00A30B77"/>
    <w:rsid w:val="00A31984"/>
    <w:rsid w:val="00A32B25"/>
    <w:rsid w:val="00A33B7E"/>
    <w:rsid w:val="00A342DB"/>
    <w:rsid w:val="00A3449A"/>
    <w:rsid w:val="00A359F8"/>
    <w:rsid w:val="00A35D9E"/>
    <w:rsid w:val="00A36596"/>
    <w:rsid w:val="00A36958"/>
    <w:rsid w:val="00A4039C"/>
    <w:rsid w:val="00A40C78"/>
    <w:rsid w:val="00A41A48"/>
    <w:rsid w:val="00A41D76"/>
    <w:rsid w:val="00A43B16"/>
    <w:rsid w:val="00A43C44"/>
    <w:rsid w:val="00A44599"/>
    <w:rsid w:val="00A445A9"/>
    <w:rsid w:val="00A45357"/>
    <w:rsid w:val="00A45587"/>
    <w:rsid w:val="00A45866"/>
    <w:rsid w:val="00A46CB7"/>
    <w:rsid w:val="00A47853"/>
    <w:rsid w:val="00A47A7D"/>
    <w:rsid w:val="00A50682"/>
    <w:rsid w:val="00A51050"/>
    <w:rsid w:val="00A51CB8"/>
    <w:rsid w:val="00A52408"/>
    <w:rsid w:val="00A52D09"/>
    <w:rsid w:val="00A53E15"/>
    <w:rsid w:val="00A5591C"/>
    <w:rsid w:val="00A55C98"/>
    <w:rsid w:val="00A56121"/>
    <w:rsid w:val="00A5658E"/>
    <w:rsid w:val="00A57CAA"/>
    <w:rsid w:val="00A57E4C"/>
    <w:rsid w:val="00A60E83"/>
    <w:rsid w:val="00A6118A"/>
    <w:rsid w:val="00A6292B"/>
    <w:rsid w:val="00A641FF"/>
    <w:rsid w:val="00A6424D"/>
    <w:rsid w:val="00A64584"/>
    <w:rsid w:val="00A64669"/>
    <w:rsid w:val="00A65509"/>
    <w:rsid w:val="00A659F1"/>
    <w:rsid w:val="00A65B27"/>
    <w:rsid w:val="00A6623E"/>
    <w:rsid w:val="00A6627C"/>
    <w:rsid w:val="00A6737C"/>
    <w:rsid w:val="00A6744E"/>
    <w:rsid w:val="00A67CAC"/>
    <w:rsid w:val="00A70425"/>
    <w:rsid w:val="00A72172"/>
    <w:rsid w:val="00A722F0"/>
    <w:rsid w:val="00A73292"/>
    <w:rsid w:val="00A7473E"/>
    <w:rsid w:val="00A75659"/>
    <w:rsid w:val="00A76430"/>
    <w:rsid w:val="00A76EEC"/>
    <w:rsid w:val="00A76F9B"/>
    <w:rsid w:val="00A77186"/>
    <w:rsid w:val="00A772EF"/>
    <w:rsid w:val="00A77355"/>
    <w:rsid w:val="00A77870"/>
    <w:rsid w:val="00A77D22"/>
    <w:rsid w:val="00A82B77"/>
    <w:rsid w:val="00A82B98"/>
    <w:rsid w:val="00A84371"/>
    <w:rsid w:val="00A84500"/>
    <w:rsid w:val="00A84BD1"/>
    <w:rsid w:val="00A851F5"/>
    <w:rsid w:val="00A85A7A"/>
    <w:rsid w:val="00A86DC7"/>
    <w:rsid w:val="00A9042C"/>
    <w:rsid w:val="00A90643"/>
    <w:rsid w:val="00A91D9B"/>
    <w:rsid w:val="00A92DB1"/>
    <w:rsid w:val="00A932E0"/>
    <w:rsid w:val="00A93F5A"/>
    <w:rsid w:val="00A94D65"/>
    <w:rsid w:val="00A94D9A"/>
    <w:rsid w:val="00A95334"/>
    <w:rsid w:val="00A95919"/>
    <w:rsid w:val="00A9595A"/>
    <w:rsid w:val="00A96319"/>
    <w:rsid w:val="00A963FB"/>
    <w:rsid w:val="00A964C8"/>
    <w:rsid w:val="00A96748"/>
    <w:rsid w:val="00A96827"/>
    <w:rsid w:val="00A96853"/>
    <w:rsid w:val="00A97DF9"/>
    <w:rsid w:val="00A97F0A"/>
    <w:rsid w:val="00AA03DA"/>
    <w:rsid w:val="00AA0B7D"/>
    <w:rsid w:val="00AA1235"/>
    <w:rsid w:val="00AA3E55"/>
    <w:rsid w:val="00AA451E"/>
    <w:rsid w:val="00AA4FB9"/>
    <w:rsid w:val="00AA53CA"/>
    <w:rsid w:val="00AA6254"/>
    <w:rsid w:val="00AA62F6"/>
    <w:rsid w:val="00AA74E1"/>
    <w:rsid w:val="00AA7540"/>
    <w:rsid w:val="00AA7E6C"/>
    <w:rsid w:val="00AB0BA3"/>
    <w:rsid w:val="00AB108B"/>
    <w:rsid w:val="00AB1172"/>
    <w:rsid w:val="00AB2047"/>
    <w:rsid w:val="00AB26F6"/>
    <w:rsid w:val="00AB4BAE"/>
    <w:rsid w:val="00AB5A4D"/>
    <w:rsid w:val="00AB6457"/>
    <w:rsid w:val="00AB66D4"/>
    <w:rsid w:val="00AB752A"/>
    <w:rsid w:val="00AC0044"/>
    <w:rsid w:val="00AC04BB"/>
    <w:rsid w:val="00AC1E06"/>
    <w:rsid w:val="00AC4D22"/>
    <w:rsid w:val="00AC4DA8"/>
    <w:rsid w:val="00AC51F5"/>
    <w:rsid w:val="00AC543A"/>
    <w:rsid w:val="00AC5ACF"/>
    <w:rsid w:val="00AC641B"/>
    <w:rsid w:val="00AC7111"/>
    <w:rsid w:val="00AC78AA"/>
    <w:rsid w:val="00AC7E7D"/>
    <w:rsid w:val="00AC7E84"/>
    <w:rsid w:val="00AD0099"/>
    <w:rsid w:val="00AD0D04"/>
    <w:rsid w:val="00AD15D1"/>
    <w:rsid w:val="00AD17D9"/>
    <w:rsid w:val="00AD1B2F"/>
    <w:rsid w:val="00AD206C"/>
    <w:rsid w:val="00AD22D1"/>
    <w:rsid w:val="00AD2577"/>
    <w:rsid w:val="00AD29FD"/>
    <w:rsid w:val="00AD3904"/>
    <w:rsid w:val="00AD3B01"/>
    <w:rsid w:val="00AD451E"/>
    <w:rsid w:val="00AD4C38"/>
    <w:rsid w:val="00AD4DEE"/>
    <w:rsid w:val="00AD6874"/>
    <w:rsid w:val="00AD6EC0"/>
    <w:rsid w:val="00AD6F0D"/>
    <w:rsid w:val="00AD6FB6"/>
    <w:rsid w:val="00AD7038"/>
    <w:rsid w:val="00AD798F"/>
    <w:rsid w:val="00AE071E"/>
    <w:rsid w:val="00AE2935"/>
    <w:rsid w:val="00AE2F09"/>
    <w:rsid w:val="00AE31CA"/>
    <w:rsid w:val="00AE3445"/>
    <w:rsid w:val="00AE3812"/>
    <w:rsid w:val="00AE4011"/>
    <w:rsid w:val="00AE434E"/>
    <w:rsid w:val="00AE44D0"/>
    <w:rsid w:val="00AE522C"/>
    <w:rsid w:val="00AE6108"/>
    <w:rsid w:val="00AE63AA"/>
    <w:rsid w:val="00AE6557"/>
    <w:rsid w:val="00AE6983"/>
    <w:rsid w:val="00AE783B"/>
    <w:rsid w:val="00AF0A23"/>
    <w:rsid w:val="00AF167A"/>
    <w:rsid w:val="00AF1B9B"/>
    <w:rsid w:val="00AF1DE0"/>
    <w:rsid w:val="00AF1E0C"/>
    <w:rsid w:val="00AF1FAC"/>
    <w:rsid w:val="00AF2758"/>
    <w:rsid w:val="00AF29B7"/>
    <w:rsid w:val="00AF3FDE"/>
    <w:rsid w:val="00AF4617"/>
    <w:rsid w:val="00AF50B4"/>
    <w:rsid w:val="00AF5C41"/>
    <w:rsid w:val="00AF5CAF"/>
    <w:rsid w:val="00AF610E"/>
    <w:rsid w:val="00AF72AF"/>
    <w:rsid w:val="00AF7599"/>
    <w:rsid w:val="00B00641"/>
    <w:rsid w:val="00B00798"/>
    <w:rsid w:val="00B00FF9"/>
    <w:rsid w:val="00B01700"/>
    <w:rsid w:val="00B02094"/>
    <w:rsid w:val="00B02DB7"/>
    <w:rsid w:val="00B03A17"/>
    <w:rsid w:val="00B04360"/>
    <w:rsid w:val="00B04480"/>
    <w:rsid w:val="00B04B76"/>
    <w:rsid w:val="00B05CCB"/>
    <w:rsid w:val="00B06688"/>
    <w:rsid w:val="00B06E5A"/>
    <w:rsid w:val="00B07A44"/>
    <w:rsid w:val="00B100D1"/>
    <w:rsid w:val="00B10576"/>
    <w:rsid w:val="00B10B84"/>
    <w:rsid w:val="00B10DCA"/>
    <w:rsid w:val="00B12DB6"/>
    <w:rsid w:val="00B1399C"/>
    <w:rsid w:val="00B144C0"/>
    <w:rsid w:val="00B14AFA"/>
    <w:rsid w:val="00B14CFB"/>
    <w:rsid w:val="00B14E71"/>
    <w:rsid w:val="00B16F85"/>
    <w:rsid w:val="00B20335"/>
    <w:rsid w:val="00B234AD"/>
    <w:rsid w:val="00B24934"/>
    <w:rsid w:val="00B25DC0"/>
    <w:rsid w:val="00B2651E"/>
    <w:rsid w:val="00B27FAA"/>
    <w:rsid w:val="00B3021C"/>
    <w:rsid w:val="00B3059A"/>
    <w:rsid w:val="00B307B3"/>
    <w:rsid w:val="00B30B97"/>
    <w:rsid w:val="00B31C07"/>
    <w:rsid w:val="00B3208A"/>
    <w:rsid w:val="00B33567"/>
    <w:rsid w:val="00B3403A"/>
    <w:rsid w:val="00B35643"/>
    <w:rsid w:val="00B36725"/>
    <w:rsid w:val="00B36B7C"/>
    <w:rsid w:val="00B37AD9"/>
    <w:rsid w:val="00B37BF3"/>
    <w:rsid w:val="00B4040F"/>
    <w:rsid w:val="00B4083A"/>
    <w:rsid w:val="00B414C3"/>
    <w:rsid w:val="00B41CD4"/>
    <w:rsid w:val="00B421AE"/>
    <w:rsid w:val="00B42CF4"/>
    <w:rsid w:val="00B43416"/>
    <w:rsid w:val="00B43961"/>
    <w:rsid w:val="00B43B4B"/>
    <w:rsid w:val="00B456EF"/>
    <w:rsid w:val="00B46772"/>
    <w:rsid w:val="00B468E9"/>
    <w:rsid w:val="00B47908"/>
    <w:rsid w:val="00B47B97"/>
    <w:rsid w:val="00B50A3D"/>
    <w:rsid w:val="00B5110A"/>
    <w:rsid w:val="00B515D7"/>
    <w:rsid w:val="00B52A50"/>
    <w:rsid w:val="00B53263"/>
    <w:rsid w:val="00B53EAE"/>
    <w:rsid w:val="00B54F84"/>
    <w:rsid w:val="00B55268"/>
    <w:rsid w:val="00B553EE"/>
    <w:rsid w:val="00B55E02"/>
    <w:rsid w:val="00B56080"/>
    <w:rsid w:val="00B56A5F"/>
    <w:rsid w:val="00B572D8"/>
    <w:rsid w:val="00B57CBD"/>
    <w:rsid w:val="00B6048F"/>
    <w:rsid w:val="00B609BB"/>
    <w:rsid w:val="00B60C83"/>
    <w:rsid w:val="00B60EA8"/>
    <w:rsid w:val="00B60F28"/>
    <w:rsid w:val="00B60FFB"/>
    <w:rsid w:val="00B6135E"/>
    <w:rsid w:val="00B62A61"/>
    <w:rsid w:val="00B63411"/>
    <w:rsid w:val="00B63D21"/>
    <w:rsid w:val="00B6406E"/>
    <w:rsid w:val="00B66C12"/>
    <w:rsid w:val="00B67498"/>
    <w:rsid w:val="00B6761D"/>
    <w:rsid w:val="00B70084"/>
    <w:rsid w:val="00B70673"/>
    <w:rsid w:val="00B70B23"/>
    <w:rsid w:val="00B70B45"/>
    <w:rsid w:val="00B72F38"/>
    <w:rsid w:val="00B73799"/>
    <w:rsid w:val="00B73EFB"/>
    <w:rsid w:val="00B743B8"/>
    <w:rsid w:val="00B74FEB"/>
    <w:rsid w:val="00B76A7A"/>
    <w:rsid w:val="00B7704A"/>
    <w:rsid w:val="00B774CD"/>
    <w:rsid w:val="00B775C1"/>
    <w:rsid w:val="00B77C69"/>
    <w:rsid w:val="00B810EC"/>
    <w:rsid w:val="00B811E1"/>
    <w:rsid w:val="00B81B52"/>
    <w:rsid w:val="00B81D10"/>
    <w:rsid w:val="00B82797"/>
    <w:rsid w:val="00B837A7"/>
    <w:rsid w:val="00B83D45"/>
    <w:rsid w:val="00B83D50"/>
    <w:rsid w:val="00B849F4"/>
    <w:rsid w:val="00B852FE"/>
    <w:rsid w:val="00B85C20"/>
    <w:rsid w:val="00B86DE2"/>
    <w:rsid w:val="00B86FAB"/>
    <w:rsid w:val="00B87176"/>
    <w:rsid w:val="00B873B0"/>
    <w:rsid w:val="00B8746C"/>
    <w:rsid w:val="00B87EFB"/>
    <w:rsid w:val="00B90CC9"/>
    <w:rsid w:val="00B90DF3"/>
    <w:rsid w:val="00B91682"/>
    <w:rsid w:val="00B9194D"/>
    <w:rsid w:val="00B9220A"/>
    <w:rsid w:val="00B932EE"/>
    <w:rsid w:val="00B93B0A"/>
    <w:rsid w:val="00B93E3B"/>
    <w:rsid w:val="00B945EF"/>
    <w:rsid w:val="00B9586E"/>
    <w:rsid w:val="00B95BC2"/>
    <w:rsid w:val="00B9628D"/>
    <w:rsid w:val="00B96F03"/>
    <w:rsid w:val="00BA025D"/>
    <w:rsid w:val="00BA0AE5"/>
    <w:rsid w:val="00BA142F"/>
    <w:rsid w:val="00BA318C"/>
    <w:rsid w:val="00BA32A2"/>
    <w:rsid w:val="00BA3997"/>
    <w:rsid w:val="00BA41F0"/>
    <w:rsid w:val="00BA4BF8"/>
    <w:rsid w:val="00BA5A0F"/>
    <w:rsid w:val="00BA6096"/>
    <w:rsid w:val="00BA614C"/>
    <w:rsid w:val="00BA62B6"/>
    <w:rsid w:val="00BA652B"/>
    <w:rsid w:val="00BA7569"/>
    <w:rsid w:val="00BB034B"/>
    <w:rsid w:val="00BB05BE"/>
    <w:rsid w:val="00BB0E27"/>
    <w:rsid w:val="00BB130A"/>
    <w:rsid w:val="00BB1548"/>
    <w:rsid w:val="00BB1DB3"/>
    <w:rsid w:val="00BB1EEC"/>
    <w:rsid w:val="00BB2640"/>
    <w:rsid w:val="00BB35CE"/>
    <w:rsid w:val="00BB3680"/>
    <w:rsid w:val="00BB55D5"/>
    <w:rsid w:val="00BB5F78"/>
    <w:rsid w:val="00BB62B6"/>
    <w:rsid w:val="00BB6E82"/>
    <w:rsid w:val="00BC0617"/>
    <w:rsid w:val="00BC06D5"/>
    <w:rsid w:val="00BC194E"/>
    <w:rsid w:val="00BC23AD"/>
    <w:rsid w:val="00BC23D1"/>
    <w:rsid w:val="00BC258A"/>
    <w:rsid w:val="00BC425F"/>
    <w:rsid w:val="00BC4BE7"/>
    <w:rsid w:val="00BC71AE"/>
    <w:rsid w:val="00BC76EC"/>
    <w:rsid w:val="00BC7EA9"/>
    <w:rsid w:val="00BD041D"/>
    <w:rsid w:val="00BD1508"/>
    <w:rsid w:val="00BD162A"/>
    <w:rsid w:val="00BD1AF3"/>
    <w:rsid w:val="00BD2222"/>
    <w:rsid w:val="00BD2A6F"/>
    <w:rsid w:val="00BD2CA1"/>
    <w:rsid w:val="00BD2DDB"/>
    <w:rsid w:val="00BD2FA3"/>
    <w:rsid w:val="00BD46D9"/>
    <w:rsid w:val="00BD492B"/>
    <w:rsid w:val="00BD49F6"/>
    <w:rsid w:val="00BD5342"/>
    <w:rsid w:val="00BD5E4D"/>
    <w:rsid w:val="00BD69F6"/>
    <w:rsid w:val="00BD6E59"/>
    <w:rsid w:val="00BE27D9"/>
    <w:rsid w:val="00BE51ED"/>
    <w:rsid w:val="00BE5BF1"/>
    <w:rsid w:val="00BE6C84"/>
    <w:rsid w:val="00BE792C"/>
    <w:rsid w:val="00BE7A3D"/>
    <w:rsid w:val="00BF0543"/>
    <w:rsid w:val="00BF1207"/>
    <w:rsid w:val="00BF14CE"/>
    <w:rsid w:val="00BF41CE"/>
    <w:rsid w:val="00BF4FD8"/>
    <w:rsid w:val="00BF54B8"/>
    <w:rsid w:val="00BF57FD"/>
    <w:rsid w:val="00BF5883"/>
    <w:rsid w:val="00BF67FC"/>
    <w:rsid w:val="00BF688D"/>
    <w:rsid w:val="00C001D7"/>
    <w:rsid w:val="00C002B9"/>
    <w:rsid w:val="00C00546"/>
    <w:rsid w:val="00C008D4"/>
    <w:rsid w:val="00C010A5"/>
    <w:rsid w:val="00C011C4"/>
    <w:rsid w:val="00C01CD6"/>
    <w:rsid w:val="00C032EC"/>
    <w:rsid w:val="00C03415"/>
    <w:rsid w:val="00C045E1"/>
    <w:rsid w:val="00C04AB4"/>
    <w:rsid w:val="00C04B28"/>
    <w:rsid w:val="00C05E4B"/>
    <w:rsid w:val="00C07AEB"/>
    <w:rsid w:val="00C10236"/>
    <w:rsid w:val="00C10BB4"/>
    <w:rsid w:val="00C10C6E"/>
    <w:rsid w:val="00C111B4"/>
    <w:rsid w:val="00C12FC2"/>
    <w:rsid w:val="00C13415"/>
    <w:rsid w:val="00C142A4"/>
    <w:rsid w:val="00C15D91"/>
    <w:rsid w:val="00C206CA"/>
    <w:rsid w:val="00C20952"/>
    <w:rsid w:val="00C21274"/>
    <w:rsid w:val="00C22403"/>
    <w:rsid w:val="00C22D9E"/>
    <w:rsid w:val="00C23C48"/>
    <w:rsid w:val="00C24025"/>
    <w:rsid w:val="00C2498A"/>
    <w:rsid w:val="00C24A9E"/>
    <w:rsid w:val="00C256DF"/>
    <w:rsid w:val="00C25888"/>
    <w:rsid w:val="00C262AA"/>
    <w:rsid w:val="00C268EE"/>
    <w:rsid w:val="00C26C1E"/>
    <w:rsid w:val="00C26CDE"/>
    <w:rsid w:val="00C3075B"/>
    <w:rsid w:val="00C3137B"/>
    <w:rsid w:val="00C318C1"/>
    <w:rsid w:val="00C31C3E"/>
    <w:rsid w:val="00C32601"/>
    <w:rsid w:val="00C33893"/>
    <w:rsid w:val="00C34093"/>
    <w:rsid w:val="00C34951"/>
    <w:rsid w:val="00C36B77"/>
    <w:rsid w:val="00C36C24"/>
    <w:rsid w:val="00C3743C"/>
    <w:rsid w:val="00C4029C"/>
    <w:rsid w:val="00C40728"/>
    <w:rsid w:val="00C41364"/>
    <w:rsid w:val="00C41B60"/>
    <w:rsid w:val="00C42217"/>
    <w:rsid w:val="00C44435"/>
    <w:rsid w:val="00C4473C"/>
    <w:rsid w:val="00C44836"/>
    <w:rsid w:val="00C451D2"/>
    <w:rsid w:val="00C45A61"/>
    <w:rsid w:val="00C47936"/>
    <w:rsid w:val="00C51CA5"/>
    <w:rsid w:val="00C52CBD"/>
    <w:rsid w:val="00C52D06"/>
    <w:rsid w:val="00C52EB4"/>
    <w:rsid w:val="00C52F65"/>
    <w:rsid w:val="00C5395F"/>
    <w:rsid w:val="00C544FF"/>
    <w:rsid w:val="00C54AE1"/>
    <w:rsid w:val="00C550C1"/>
    <w:rsid w:val="00C550E6"/>
    <w:rsid w:val="00C555A1"/>
    <w:rsid w:val="00C56073"/>
    <w:rsid w:val="00C56588"/>
    <w:rsid w:val="00C57E8C"/>
    <w:rsid w:val="00C60D7D"/>
    <w:rsid w:val="00C630AC"/>
    <w:rsid w:val="00C6310F"/>
    <w:rsid w:val="00C63F05"/>
    <w:rsid w:val="00C6428C"/>
    <w:rsid w:val="00C642B0"/>
    <w:rsid w:val="00C64428"/>
    <w:rsid w:val="00C65F19"/>
    <w:rsid w:val="00C66209"/>
    <w:rsid w:val="00C6711E"/>
    <w:rsid w:val="00C677B7"/>
    <w:rsid w:val="00C70158"/>
    <w:rsid w:val="00C70336"/>
    <w:rsid w:val="00C710A7"/>
    <w:rsid w:val="00C7132B"/>
    <w:rsid w:val="00C73974"/>
    <w:rsid w:val="00C73C1F"/>
    <w:rsid w:val="00C73EC1"/>
    <w:rsid w:val="00C73FA8"/>
    <w:rsid w:val="00C741BD"/>
    <w:rsid w:val="00C743C3"/>
    <w:rsid w:val="00C74487"/>
    <w:rsid w:val="00C77B86"/>
    <w:rsid w:val="00C77B98"/>
    <w:rsid w:val="00C77DD8"/>
    <w:rsid w:val="00C77E53"/>
    <w:rsid w:val="00C811B4"/>
    <w:rsid w:val="00C811BD"/>
    <w:rsid w:val="00C813E6"/>
    <w:rsid w:val="00C81708"/>
    <w:rsid w:val="00C81726"/>
    <w:rsid w:val="00C8222D"/>
    <w:rsid w:val="00C82556"/>
    <w:rsid w:val="00C8305E"/>
    <w:rsid w:val="00C83862"/>
    <w:rsid w:val="00C83E14"/>
    <w:rsid w:val="00C84164"/>
    <w:rsid w:val="00C84EFB"/>
    <w:rsid w:val="00C8534D"/>
    <w:rsid w:val="00C85D27"/>
    <w:rsid w:val="00C86345"/>
    <w:rsid w:val="00C87AEB"/>
    <w:rsid w:val="00C90D1E"/>
    <w:rsid w:val="00C90EFA"/>
    <w:rsid w:val="00C91ACC"/>
    <w:rsid w:val="00C92792"/>
    <w:rsid w:val="00C93C1B"/>
    <w:rsid w:val="00C9519B"/>
    <w:rsid w:val="00C951CE"/>
    <w:rsid w:val="00C952CA"/>
    <w:rsid w:val="00C96B6B"/>
    <w:rsid w:val="00C9704D"/>
    <w:rsid w:val="00C9756F"/>
    <w:rsid w:val="00C97DFB"/>
    <w:rsid w:val="00CA0086"/>
    <w:rsid w:val="00CA0FB3"/>
    <w:rsid w:val="00CA1DD4"/>
    <w:rsid w:val="00CA20C9"/>
    <w:rsid w:val="00CA4125"/>
    <w:rsid w:val="00CA4342"/>
    <w:rsid w:val="00CA4597"/>
    <w:rsid w:val="00CA45E8"/>
    <w:rsid w:val="00CA69D4"/>
    <w:rsid w:val="00CA7C51"/>
    <w:rsid w:val="00CA7E08"/>
    <w:rsid w:val="00CB03EF"/>
    <w:rsid w:val="00CB11FE"/>
    <w:rsid w:val="00CB16E4"/>
    <w:rsid w:val="00CB1FDD"/>
    <w:rsid w:val="00CB2868"/>
    <w:rsid w:val="00CB482B"/>
    <w:rsid w:val="00CB5B8F"/>
    <w:rsid w:val="00CB6174"/>
    <w:rsid w:val="00CB633B"/>
    <w:rsid w:val="00CB7CD1"/>
    <w:rsid w:val="00CC0BB1"/>
    <w:rsid w:val="00CC1809"/>
    <w:rsid w:val="00CC1F16"/>
    <w:rsid w:val="00CC3CED"/>
    <w:rsid w:val="00CC47DD"/>
    <w:rsid w:val="00CC47FC"/>
    <w:rsid w:val="00CC4A05"/>
    <w:rsid w:val="00CC4AE0"/>
    <w:rsid w:val="00CC4D3F"/>
    <w:rsid w:val="00CC57AB"/>
    <w:rsid w:val="00CC57FA"/>
    <w:rsid w:val="00CC5A3F"/>
    <w:rsid w:val="00CC5AD3"/>
    <w:rsid w:val="00CC65D4"/>
    <w:rsid w:val="00CC6AD3"/>
    <w:rsid w:val="00CC779D"/>
    <w:rsid w:val="00CC77F3"/>
    <w:rsid w:val="00CC7F0C"/>
    <w:rsid w:val="00CC7FA1"/>
    <w:rsid w:val="00CD0D12"/>
    <w:rsid w:val="00CD125A"/>
    <w:rsid w:val="00CD1629"/>
    <w:rsid w:val="00CD268A"/>
    <w:rsid w:val="00CD31C4"/>
    <w:rsid w:val="00CD3E52"/>
    <w:rsid w:val="00CD4A9F"/>
    <w:rsid w:val="00CD502C"/>
    <w:rsid w:val="00CD5438"/>
    <w:rsid w:val="00CD57AB"/>
    <w:rsid w:val="00CD5B16"/>
    <w:rsid w:val="00CD5B19"/>
    <w:rsid w:val="00CD6781"/>
    <w:rsid w:val="00CD7BD1"/>
    <w:rsid w:val="00CD7DA8"/>
    <w:rsid w:val="00CE0064"/>
    <w:rsid w:val="00CE01EE"/>
    <w:rsid w:val="00CE029D"/>
    <w:rsid w:val="00CE03F3"/>
    <w:rsid w:val="00CE088C"/>
    <w:rsid w:val="00CE09DB"/>
    <w:rsid w:val="00CE0B9A"/>
    <w:rsid w:val="00CE1435"/>
    <w:rsid w:val="00CE16D2"/>
    <w:rsid w:val="00CE2E4B"/>
    <w:rsid w:val="00CE3A16"/>
    <w:rsid w:val="00CE44D4"/>
    <w:rsid w:val="00CE571E"/>
    <w:rsid w:val="00CE61B2"/>
    <w:rsid w:val="00CE78A5"/>
    <w:rsid w:val="00CF007C"/>
    <w:rsid w:val="00CF0444"/>
    <w:rsid w:val="00CF0F83"/>
    <w:rsid w:val="00CF369B"/>
    <w:rsid w:val="00CF4C37"/>
    <w:rsid w:val="00CF4C7F"/>
    <w:rsid w:val="00CF7ECD"/>
    <w:rsid w:val="00D00030"/>
    <w:rsid w:val="00D02434"/>
    <w:rsid w:val="00D02855"/>
    <w:rsid w:val="00D028FD"/>
    <w:rsid w:val="00D02D62"/>
    <w:rsid w:val="00D034BA"/>
    <w:rsid w:val="00D0373D"/>
    <w:rsid w:val="00D0448A"/>
    <w:rsid w:val="00D04A73"/>
    <w:rsid w:val="00D05032"/>
    <w:rsid w:val="00D055E7"/>
    <w:rsid w:val="00D05744"/>
    <w:rsid w:val="00D06252"/>
    <w:rsid w:val="00D06450"/>
    <w:rsid w:val="00D0674A"/>
    <w:rsid w:val="00D0693F"/>
    <w:rsid w:val="00D073D4"/>
    <w:rsid w:val="00D079EE"/>
    <w:rsid w:val="00D105C4"/>
    <w:rsid w:val="00D109AD"/>
    <w:rsid w:val="00D10C27"/>
    <w:rsid w:val="00D110E2"/>
    <w:rsid w:val="00D1204B"/>
    <w:rsid w:val="00D12B60"/>
    <w:rsid w:val="00D12FE6"/>
    <w:rsid w:val="00D13DB0"/>
    <w:rsid w:val="00D1455B"/>
    <w:rsid w:val="00D14577"/>
    <w:rsid w:val="00D15BEF"/>
    <w:rsid w:val="00D165A8"/>
    <w:rsid w:val="00D169C8"/>
    <w:rsid w:val="00D16B2E"/>
    <w:rsid w:val="00D17939"/>
    <w:rsid w:val="00D20616"/>
    <w:rsid w:val="00D21D7B"/>
    <w:rsid w:val="00D21E08"/>
    <w:rsid w:val="00D231C3"/>
    <w:rsid w:val="00D23C2C"/>
    <w:rsid w:val="00D241CD"/>
    <w:rsid w:val="00D26F00"/>
    <w:rsid w:val="00D26F66"/>
    <w:rsid w:val="00D27974"/>
    <w:rsid w:val="00D27FAB"/>
    <w:rsid w:val="00D306D7"/>
    <w:rsid w:val="00D316F9"/>
    <w:rsid w:val="00D319AC"/>
    <w:rsid w:val="00D319FE"/>
    <w:rsid w:val="00D32353"/>
    <w:rsid w:val="00D32E21"/>
    <w:rsid w:val="00D33F96"/>
    <w:rsid w:val="00D34164"/>
    <w:rsid w:val="00D347E0"/>
    <w:rsid w:val="00D35036"/>
    <w:rsid w:val="00D35B51"/>
    <w:rsid w:val="00D35E90"/>
    <w:rsid w:val="00D36804"/>
    <w:rsid w:val="00D405E3"/>
    <w:rsid w:val="00D407BE"/>
    <w:rsid w:val="00D413AA"/>
    <w:rsid w:val="00D41DF7"/>
    <w:rsid w:val="00D41E4A"/>
    <w:rsid w:val="00D42491"/>
    <w:rsid w:val="00D43A85"/>
    <w:rsid w:val="00D442AA"/>
    <w:rsid w:val="00D4780B"/>
    <w:rsid w:val="00D5026A"/>
    <w:rsid w:val="00D50621"/>
    <w:rsid w:val="00D51BD0"/>
    <w:rsid w:val="00D53CFF"/>
    <w:rsid w:val="00D5425A"/>
    <w:rsid w:val="00D57F25"/>
    <w:rsid w:val="00D6016E"/>
    <w:rsid w:val="00D604B2"/>
    <w:rsid w:val="00D610E0"/>
    <w:rsid w:val="00D616B7"/>
    <w:rsid w:val="00D61829"/>
    <w:rsid w:val="00D62217"/>
    <w:rsid w:val="00D634EC"/>
    <w:rsid w:val="00D64415"/>
    <w:rsid w:val="00D65C32"/>
    <w:rsid w:val="00D66B0B"/>
    <w:rsid w:val="00D67120"/>
    <w:rsid w:val="00D70360"/>
    <w:rsid w:val="00D703CE"/>
    <w:rsid w:val="00D714F2"/>
    <w:rsid w:val="00D71CD2"/>
    <w:rsid w:val="00D73419"/>
    <w:rsid w:val="00D76A65"/>
    <w:rsid w:val="00D76FDA"/>
    <w:rsid w:val="00D80473"/>
    <w:rsid w:val="00D80874"/>
    <w:rsid w:val="00D80FC7"/>
    <w:rsid w:val="00D820DA"/>
    <w:rsid w:val="00D83CCC"/>
    <w:rsid w:val="00D84D39"/>
    <w:rsid w:val="00D84E81"/>
    <w:rsid w:val="00D85310"/>
    <w:rsid w:val="00D86464"/>
    <w:rsid w:val="00D87A19"/>
    <w:rsid w:val="00D90555"/>
    <w:rsid w:val="00D90566"/>
    <w:rsid w:val="00D90D38"/>
    <w:rsid w:val="00D91094"/>
    <w:rsid w:val="00D9121C"/>
    <w:rsid w:val="00D91F56"/>
    <w:rsid w:val="00D9283C"/>
    <w:rsid w:val="00D92877"/>
    <w:rsid w:val="00D94AAD"/>
    <w:rsid w:val="00D953EB"/>
    <w:rsid w:val="00D95859"/>
    <w:rsid w:val="00D960F3"/>
    <w:rsid w:val="00D97DC4"/>
    <w:rsid w:val="00DA01AD"/>
    <w:rsid w:val="00DA07FD"/>
    <w:rsid w:val="00DA08CC"/>
    <w:rsid w:val="00DA13C7"/>
    <w:rsid w:val="00DA16E7"/>
    <w:rsid w:val="00DA2076"/>
    <w:rsid w:val="00DA2845"/>
    <w:rsid w:val="00DA285F"/>
    <w:rsid w:val="00DA28EE"/>
    <w:rsid w:val="00DA33D0"/>
    <w:rsid w:val="00DA3859"/>
    <w:rsid w:val="00DA3BE9"/>
    <w:rsid w:val="00DA4692"/>
    <w:rsid w:val="00DA653B"/>
    <w:rsid w:val="00DA686F"/>
    <w:rsid w:val="00DA723C"/>
    <w:rsid w:val="00DA75A6"/>
    <w:rsid w:val="00DA7CBB"/>
    <w:rsid w:val="00DA7DD5"/>
    <w:rsid w:val="00DB0E56"/>
    <w:rsid w:val="00DB0FA4"/>
    <w:rsid w:val="00DB1A5E"/>
    <w:rsid w:val="00DB2857"/>
    <w:rsid w:val="00DB3041"/>
    <w:rsid w:val="00DB4238"/>
    <w:rsid w:val="00DB5756"/>
    <w:rsid w:val="00DB581E"/>
    <w:rsid w:val="00DB6093"/>
    <w:rsid w:val="00DB6D0C"/>
    <w:rsid w:val="00DB6F66"/>
    <w:rsid w:val="00DB7BC2"/>
    <w:rsid w:val="00DC0981"/>
    <w:rsid w:val="00DC2072"/>
    <w:rsid w:val="00DC2176"/>
    <w:rsid w:val="00DC2216"/>
    <w:rsid w:val="00DC264D"/>
    <w:rsid w:val="00DC2B97"/>
    <w:rsid w:val="00DC3632"/>
    <w:rsid w:val="00DC3C60"/>
    <w:rsid w:val="00DC3E35"/>
    <w:rsid w:val="00DC4DF9"/>
    <w:rsid w:val="00DC5C42"/>
    <w:rsid w:val="00DC73FE"/>
    <w:rsid w:val="00DCAC9B"/>
    <w:rsid w:val="00DD06F0"/>
    <w:rsid w:val="00DD0730"/>
    <w:rsid w:val="00DD0CC2"/>
    <w:rsid w:val="00DD108B"/>
    <w:rsid w:val="00DD11B2"/>
    <w:rsid w:val="00DD1389"/>
    <w:rsid w:val="00DD1C35"/>
    <w:rsid w:val="00DD20A5"/>
    <w:rsid w:val="00DD25BB"/>
    <w:rsid w:val="00DD2DD7"/>
    <w:rsid w:val="00DD318A"/>
    <w:rsid w:val="00DD38E5"/>
    <w:rsid w:val="00DD5DBB"/>
    <w:rsid w:val="00DD5F6F"/>
    <w:rsid w:val="00DD6840"/>
    <w:rsid w:val="00DD722E"/>
    <w:rsid w:val="00DD788E"/>
    <w:rsid w:val="00DD7E57"/>
    <w:rsid w:val="00DE0445"/>
    <w:rsid w:val="00DE09FE"/>
    <w:rsid w:val="00DE0B83"/>
    <w:rsid w:val="00DE0CCB"/>
    <w:rsid w:val="00DE0F1D"/>
    <w:rsid w:val="00DE1706"/>
    <w:rsid w:val="00DE1A49"/>
    <w:rsid w:val="00DE1B92"/>
    <w:rsid w:val="00DE1EC0"/>
    <w:rsid w:val="00DE2B56"/>
    <w:rsid w:val="00DE39C2"/>
    <w:rsid w:val="00DE412A"/>
    <w:rsid w:val="00DE517D"/>
    <w:rsid w:val="00DE5A93"/>
    <w:rsid w:val="00DE700E"/>
    <w:rsid w:val="00DE7D37"/>
    <w:rsid w:val="00DF009C"/>
    <w:rsid w:val="00DF0E82"/>
    <w:rsid w:val="00DF20DB"/>
    <w:rsid w:val="00DF27DA"/>
    <w:rsid w:val="00DF349E"/>
    <w:rsid w:val="00DF3A44"/>
    <w:rsid w:val="00DF45F1"/>
    <w:rsid w:val="00DF6B06"/>
    <w:rsid w:val="00DF7395"/>
    <w:rsid w:val="00DF74E4"/>
    <w:rsid w:val="00DF7879"/>
    <w:rsid w:val="00DF79E6"/>
    <w:rsid w:val="00E0030F"/>
    <w:rsid w:val="00E02171"/>
    <w:rsid w:val="00E02782"/>
    <w:rsid w:val="00E02C5A"/>
    <w:rsid w:val="00E03D80"/>
    <w:rsid w:val="00E03FE9"/>
    <w:rsid w:val="00E0426E"/>
    <w:rsid w:val="00E04404"/>
    <w:rsid w:val="00E0443F"/>
    <w:rsid w:val="00E04F7B"/>
    <w:rsid w:val="00E052C2"/>
    <w:rsid w:val="00E05841"/>
    <w:rsid w:val="00E07928"/>
    <w:rsid w:val="00E1020D"/>
    <w:rsid w:val="00E10AA3"/>
    <w:rsid w:val="00E112C4"/>
    <w:rsid w:val="00E1198A"/>
    <w:rsid w:val="00E12D65"/>
    <w:rsid w:val="00E135E3"/>
    <w:rsid w:val="00E1421A"/>
    <w:rsid w:val="00E1424D"/>
    <w:rsid w:val="00E143B2"/>
    <w:rsid w:val="00E2142D"/>
    <w:rsid w:val="00E21C6D"/>
    <w:rsid w:val="00E221B5"/>
    <w:rsid w:val="00E238D7"/>
    <w:rsid w:val="00E24859"/>
    <w:rsid w:val="00E248E5"/>
    <w:rsid w:val="00E24901"/>
    <w:rsid w:val="00E25B3E"/>
    <w:rsid w:val="00E25DF1"/>
    <w:rsid w:val="00E266E0"/>
    <w:rsid w:val="00E272DF"/>
    <w:rsid w:val="00E27966"/>
    <w:rsid w:val="00E27B53"/>
    <w:rsid w:val="00E27FE3"/>
    <w:rsid w:val="00E30246"/>
    <w:rsid w:val="00E304D6"/>
    <w:rsid w:val="00E30634"/>
    <w:rsid w:val="00E31246"/>
    <w:rsid w:val="00E31ECE"/>
    <w:rsid w:val="00E31F46"/>
    <w:rsid w:val="00E31F6B"/>
    <w:rsid w:val="00E32601"/>
    <w:rsid w:val="00E33265"/>
    <w:rsid w:val="00E337F3"/>
    <w:rsid w:val="00E358E5"/>
    <w:rsid w:val="00E35CE9"/>
    <w:rsid w:val="00E36C03"/>
    <w:rsid w:val="00E371EA"/>
    <w:rsid w:val="00E37777"/>
    <w:rsid w:val="00E379F1"/>
    <w:rsid w:val="00E37B63"/>
    <w:rsid w:val="00E37CA2"/>
    <w:rsid w:val="00E37E07"/>
    <w:rsid w:val="00E37FED"/>
    <w:rsid w:val="00E412C4"/>
    <w:rsid w:val="00E422DB"/>
    <w:rsid w:val="00E42AD8"/>
    <w:rsid w:val="00E450A5"/>
    <w:rsid w:val="00E4515B"/>
    <w:rsid w:val="00E460E6"/>
    <w:rsid w:val="00E467D3"/>
    <w:rsid w:val="00E468C6"/>
    <w:rsid w:val="00E4747E"/>
    <w:rsid w:val="00E520B3"/>
    <w:rsid w:val="00E526EE"/>
    <w:rsid w:val="00E53596"/>
    <w:rsid w:val="00E539FC"/>
    <w:rsid w:val="00E547C3"/>
    <w:rsid w:val="00E5556B"/>
    <w:rsid w:val="00E5578D"/>
    <w:rsid w:val="00E55AD1"/>
    <w:rsid w:val="00E56E45"/>
    <w:rsid w:val="00E5790C"/>
    <w:rsid w:val="00E57A3C"/>
    <w:rsid w:val="00E57EEF"/>
    <w:rsid w:val="00E608DB"/>
    <w:rsid w:val="00E60CB6"/>
    <w:rsid w:val="00E61B62"/>
    <w:rsid w:val="00E6351C"/>
    <w:rsid w:val="00E642D6"/>
    <w:rsid w:val="00E64AC7"/>
    <w:rsid w:val="00E64B97"/>
    <w:rsid w:val="00E65679"/>
    <w:rsid w:val="00E66211"/>
    <w:rsid w:val="00E70CED"/>
    <w:rsid w:val="00E7236D"/>
    <w:rsid w:val="00E7392E"/>
    <w:rsid w:val="00E73C45"/>
    <w:rsid w:val="00E73F2C"/>
    <w:rsid w:val="00E74657"/>
    <w:rsid w:val="00E74F43"/>
    <w:rsid w:val="00E761AA"/>
    <w:rsid w:val="00E77049"/>
    <w:rsid w:val="00E778E3"/>
    <w:rsid w:val="00E81611"/>
    <w:rsid w:val="00E81EB4"/>
    <w:rsid w:val="00E8268E"/>
    <w:rsid w:val="00E82844"/>
    <w:rsid w:val="00E82D62"/>
    <w:rsid w:val="00E84303"/>
    <w:rsid w:val="00E84C10"/>
    <w:rsid w:val="00E84C26"/>
    <w:rsid w:val="00E84EDF"/>
    <w:rsid w:val="00E85970"/>
    <w:rsid w:val="00E85D82"/>
    <w:rsid w:val="00E866E7"/>
    <w:rsid w:val="00E86A42"/>
    <w:rsid w:val="00E870EE"/>
    <w:rsid w:val="00E900FE"/>
    <w:rsid w:val="00E9066E"/>
    <w:rsid w:val="00E90C49"/>
    <w:rsid w:val="00E91502"/>
    <w:rsid w:val="00E91715"/>
    <w:rsid w:val="00E918CA"/>
    <w:rsid w:val="00E91943"/>
    <w:rsid w:val="00E937CE"/>
    <w:rsid w:val="00E93ED4"/>
    <w:rsid w:val="00E94CB1"/>
    <w:rsid w:val="00E95825"/>
    <w:rsid w:val="00E96BB9"/>
    <w:rsid w:val="00E97D6E"/>
    <w:rsid w:val="00EA088F"/>
    <w:rsid w:val="00EA0919"/>
    <w:rsid w:val="00EA0CFF"/>
    <w:rsid w:val="00EA14F1"/>
    <w:rsid w:val="00EA29F6"/>
    <w:rsid w:val="00EA3D1C"/>
    <w:rsid w:val="00EA410E"/>
    <w:rsid w:val="00EA6B43"/>
    <w:rsid w:val="00EA6B64"/>
    <w:rsid w:val="00EA787C"/>
    <w:rsid w:val="00EB1ACC"/>
    <w:rsid w:val="00EB2220"/>
    <w:rsid w:val="00EB3071"/>
    <w:rsid w:val="00EB4D54"/>
    <w:rsid w:val="00EB541D"/>
    <w:rsid w:val="00EB55CC"/>
    <w:rsid w:val="00EB55E6"/>
    <w:rsid w:val="00EB560C"/>
    <w:rsid w:val="00EB585F"/>
    <w:rsid w:val="00EB5920"/>
    <w:rsid w:val="00EB66F5"/>
    <w:rsid w:val="00EB6885"/>
    <w:rsid w:val="00EB7300"/>
    <w:rsid w:val="00EB7941"/>
    <w:rsid w:val="00EC0764"/>
    <w:rsid w:val="00EC08FD"/>
    <w:rsid w:val="00EC0F5F"/>
    <w:rsid w:val="00EC4106"/>
    <w:rsid w:val="00EC462F"/>
    <w:rsid w:val="00EC594C"/>
    <w:rsid w:val="00EC5A16"/>
    <w:rsid w:val="00EC5E39"/>
    <w:rsid w:val="00EC614F"/>
    <w:rsid w:val="00EC6BB5"/>
    <w:rsid w:val="00EC727C"/>
    <w:rsid w:val="00EC729F"/>
    <w:rsid w:val="00EC73BB"/>
    <w:rsid w:val="00ED0C9B"/>
    <w:rsid w:val="00ED2838"/>
    <w:rsid w:val="00ED5512"/>
    <w:rsid w:val="00ED61BF"/>
    <w:rsid w:val="00ED62A5"/>
    <w:rsid w:val="00ED74BA"/>
    <w:rsid w:val="00ED7A6B"/>
    <w:rsid w:val="00EE0335"/>
    <w:rsid w:val="00EE0680"/>
    <w:rsid w:val="00EE0737"/>
    <w:rsid w:val="00EE08EC"/>
    <w:rsid w:val="00EE2046"/>
    <w:rsid w:val="00EE28F7"/>
    <w:rsid w:val="00EE3DCB"/>
    <w:rsid w:val="00EE4B9C"/>
    <w:rsid w:val="00EE511A"/>
    <w:rsid w:val="00EE5D56"/>
    <w:rsid w:val="00EE66CF"/>
    <w:rsid w:val="00EE6806"/>
    <w:rsid w:val="00EE687D"/>
    <w:rsid w:val="00EE6D66"/>
    <w:rsid w:val="00EE7160"/>
    <w:rsid w:val="00EE74F2"/>
    <w:rsid w:val="00EE7710"/>
    <w:rsid w:val="00EF0752"/>
    <w:rsid w:val="00EF0FFD"/>
    <w:rsid w:val="00EF143A"/>
    <w:rsid w:val="00EF1AC4"/>
    <w:rsid w:val="00EF1F6F"/>
    <w:rsid w:val="00EF210C"/>
    <w:rsid w:val="00EF2A55"/>
    <w:rsid w:val="00EF2D97"/>
    <w:rsid w:val="00EF3322"/>
    <w:rsid w:val="00EF68F1"/>
    <w:rsid w:val="00EF6C07"/>
    <w:rsid w:val="00EF73D0"/>
    <w:rsid w:val="00F00E31"/>
    <w:rsid w:val="00F01F19"/>
    <w:rsid w:val="00F01FE8"/>
    <w:rsid w:val="00F033CB"/>
    <w:rsid w:val="00F05347"/>
    <w:rsid w:val="00F054FB"/>
    <w:rsid w:val="00F05698"/>
    <w:rsid w:val="00F06979"/>
    <w:rsid w:val="00F06F87"/>
    <w:rsid w:val="00F07179"/>
    <w:rsid w:val="00F10339"/>
    <w:rsid w:val="00F103BD"/>
    <w:rsid w:val="00F116C7"/>
    <w:rsid w:val="00F122E1"/>
    <w:rsid w:val="00F1269C"/>
    <w:rsid w:val="00F14780"/>
    <w:rsid w:val="00F14F6D"/>
    <w:rsid w:val="00F150E6"/>
    <w:rsid w:val="00F15AB3"/>
    <w:rsid w:val="00F15C0D"/>
    <w:rsid w:val="00F1628C"/>
    <w:rsid w:val="00F1691D"/>
    <w:rsid w:val="00F16F80"/>
    <w:rsid w:val="00F209ED"/>
    <w:rsid w:val="00F210BF"/>
    <w:rsid w:val="00F22F69"/>
    <w:rsid w:val="00F23043"/>
    <w:rsid w:val="00F236B7"/>
    <w:rsid w:val="00F23FCC"/>
    <w:rsid w:val="00F2457D"/>
    <w:rsid w:val="00F24D09"/>
    <w:rsid w:val="00F25C7F"/>
    <w:rsid w:val="00F25F14"/>
    <w:rsid w:val="00F26AC8"/>
    <w:rsid w:val="00F306A5"/>
    <w:rsid w:val="00F308EC"/>
    <w:rsid w:val="00F31840"/>
    <w:rsid w:val="00F32598"/>
    <w:rsid w:val="00F3261F"/>
    <w:rsid w:val="00F3346E"/>
    <w:rsid w:val="00F3358B"/>
    <w:rsid w:val="00F33694"/>
    <w:rsid w:val="00F342E8"/>
    <w:rsid w:val="00F3451E"/>
    <w:rsid w:val="00F34670"/>
    <w:rsid w:val="00F348C1"/>
    <w:rsid w:val="00F34E06"/>
    <w:rsid w:val="00F35D49"/>
    <w:rsid w:val="00F3610A"/>
    <w:rsid w:val="00F36F93"/>
    <w:rsid w:val="00F36FAA"/>
    <w:rsid w:val="00F37426"/>
    <w:rsid w:val="00F374E2"/>
    <w:rsid w:val="00F423F7"/>
    <w:rsid w:val="00F4333A"/>
    <w:rsid w:val="00F436D3"/>
    <w:rsid w:val="00F43B24"/>
    <w:rsid w:val="00F43DE9"/>
    <w:rsid w:val="00F4414D"/>
    <w:rsid w:val="00F4478F"/>
    <w:rsid w:val="00F448C5"/>
    <w:rsid w:val="00F44986"/>
    <w:rsid w:val="00F449B5"/>
    <w:rsid w:val="00F45C1A"/>
    <w:rsid w:val="00F45F08"/>
    <w:rsid w:val="00F46041"/>
    <w:rsid w:val="00F50177"/>
    <w:rsid w:val="00F51BFC"/>
    <w:rsid w:val="00F526DA"/>
    <w:rsid w:val="00F5270C"/>
    <w:rsid w:val="00F53143"/>
    <w:rsid w:val="00F53205"/>
    <w:rsid w:val="00F54860"/>
    <w:rsid w:val="00F55550"/>
    <w:rsid w:val="00F558E6"/>
    <w:rsid w:val="00F55F29"/>
    <w:rsid w:val="00F565BD"/>
    <w:rsid w:val="00F57535"/>
    <w:rsid w:val="00F575A6"/>
    <w:rsid w:val="00F60ED6"/>
    <w:rsid w:val="00F61EE7"/>
    <w:rsid w:val="00F6356B"/>
    <w:rsid w:val="00F63D41"/>
    <w:rsid w:val="00F63FF7"/>
    <w:rsid w:val="00F651FA"/>
    <w:rsid w:val="00F654E1"/>
    <w:rsid w:val="00F65837"/>
    <w:rsid w:val="00F65B64"/>
    <w:rsid w:val="00F65DEA"/>
    <w:rsid w:val="00F65E1D"/>
    <w:rsid w:val="00F702C9"/>
    <w:rsid w:val="00F70E3D"/>
    <w:rsid w:val="00F71B67"/>
    <w:rsid w:val="00F7229E"/>
    <w:rsid w:val="00F72C47"/>
    <w:rsid w:val="00F72E9E"/>
    <w:rsid w:val="00F72EA1"/>
    <w:rsid w:val="00F732BC"/>
    <w:rsid w:val="00F73AAE"/>
    <w:rsid w:val="00F73C46"/>
    <w:rsid w:val="00F759DE"/>
    <w:rsid w:val="00F75A6B"/>
    <w:rsid w:val="00F765E6"/>
    <w:rsid w:val="00F768B5"/>
    <w:rsid w:val="00F77B64"/>
    <w:rsid w:val="00F805F3"/>
    <w:rsid w:val="00F815B8"/>
    <w:rsid w:val="00F83712"/>
    <w:rsid w:val="00F8372D"/>
    <w:rsid w:val="00F83F31"/>
    <w:rsid w:val="00F841C7"/>
    <w:rsid w:val="00F84B60"/>
    <w:rsid w:val="00F84E61"/>
    <w:rsid w:val="00F853EE"/>
    <w:rsid w:val="00F868BD"/>
    <w:rsid w:val="00F87416"/>
    <w:rsid w:val="00F9001E"/>
    <w:rsid w:val="00F90937"/>
    <w:rsid w:val="00F91204"/>
    <w:rsid w:val="00F91250"/>
    <w:rsid w:val="00F92F56"/>
    <w:rsid w:val="00F93776"/>
    <w:rsid w:val="00F941F3"/>
    <w:rsid w:val="00F94685"/>
    <w:rsid w:val="00F94F7B"/>
    <w:rsid w:val="00F95D0B"/>
    <w:rsid w:val="00F97A72"/>
    <w:rsid w:val="00FA0CEB"/>
    <w:rsid w:val="00FA163A"/>
    <w:rsid w:val="00FA1832"/>
    <w:rsid w:val="00FA1AEF"/>
    <w:rsid w:val="00FA2581"/>
    <w:rsid w:val="00FA3352"/>
    <w:rsid w:val="00FA6439"/>
    <w:rsid w:val="00FA6898"/>
    <w:rsid w:val="00FA6E1B"/>
    <w:rsid w:val="00FA7513"/>
    <w:rsid w:val="00FA7BE5"/>
    <w:rsid w:val="00FA7C93"/>
    <w:rsid w:val="00FA7D48"/>
    <w:rsid w:val="00FB0448"/>
    <w:rsid w:val="00FB12EB"/>
    <w:rsid w:val="00FB1A62"/>
    <w:rsid w:val="00FB1AFE"/>
    <w:rsid w:val="00FB24D6"/>
    <w:rsid w:val="00FB2EDB"/>
    <w:rsid w:val="00FB3C2F"/>
    <w:rsid w:val="00FB4B7A"/>
    <w:rsid w:val="00FB5878"/>
    <w:rsid w:val="00FB6C31"/>
    <w:rsid w:val="00FB7B78"/>
    <w:rsid w:val="00FB7C6C"/>
    <w:rsid w:val="00FBA6BC"/>
    <w:rsid w:val="00FC01D3"/>
    <w:rsid w:val="00FC0502"/>
    <w:rsid w:val="00FC35A7"/>
    <w:rsid w:val="00FC3DA8"/>
    <w:rsid w:val="00FC3E8F"/>
    <w:rsid w:val="00FC4B3F"/>
    <w:rsid w:val="00FC4ED1"/>
    <w:rsid w:val="00FC5081"/>
    <w:rsid w:val="00FC53B3"/>
    <w:rsid w:val="00FC57C1"/>
    <w:rsid w:val="00FC5A1C"/>
    <w:rsid w:val="00FC63C3"/>
    <w:rsid w:val="00FC66CB"/>
    <w:rsid w:val="00FC6FDF"/>
    <w:rsid w:val="00FC702A"/>
    <w:rsid w:val="00FD0398"/>
    <w:rsid w:val="00FD0785"/>
    <w:rsid w:val="00FD079F"/>
    <w:rsid w:val="00FD0E32"/>
    <w:rsid w:val="00FD12EF"/>
    <w:rsid w:val="00FD1B91"/>
    <w:rsid w:val="00FD1C08"/>
    <w:rsid w:val="00FD240E"/>
    <w:rsid w:val="00FD27B5"/>
    <w:rsid w:val="00FD3326"/>
    <w:rsid w:val="00FD427F"/>
    <w:rsid w:val="00FD6791"/>
    <w:rsid w:val="00FE02EC"/>
    <w:rsid w:val="00FE2061"/>
    <w:rsid w:val="00FE36E8"/>
    <w:rsid w:val="00FE3AC9"/>
    <w:rsid w:val="00FE3C01"/>
    <w:rsid w:val="00FE3FA2"/>
    <w:rsid w:val="00FE4D2F"/>
    <w:rsid w:val="00FE50AD"/>
    <w:rsid w:val="00FE6968"/>
    <w:rsid w:val="00FE7395"/>
    <w:rsid w:val="00FF0773"/>
    <w:rsid w:val="00FF19CC"/>
    <w:rsid w:val="00FF1BC8"/>
    <w:rsid w:val="00FF1C4E"/>
    <w:rsid w:val="00FF20A9"/>
    <w:rsid w:val="00FF2AED"/>
    <w:rsid w:val="00FF4A24"/>
    <w:rsid w:val="00FF4BE6"/>
    <w:rsid w:val="00FF4BF5"/>
    <w:rsid w:val="00FF4CA9"/>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458B"/>
  <w15:chartTrackingRefBased/>
  <w15:docId w15:val="{2475CFA4-99BD-4501-9D17-06E4FD4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1"/>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1"/>
      </w:numPr>
      <w:spacing w:before="160" w:after="120"/>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1"/>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1"/>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1"/>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1"/>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1"/>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Odsek 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Odsek 1.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 w:type="character" w:styleId="Nevyrieenzmienka">
    <w:name w:val="Unresolved Mention"/>
    <w:basedOn w:val="Predvolenpsmoodseku"/>
    <w:uiPriority w:val="99"/>
    <w:semiHidden/>
    <w:unhideWhenUsed/>
    <w:rsid w:val="003332CC"/>
    <w:rPr>
      <w:color w:val="605E5C"/>
      <w:shd w:val="clear" w:color="auto" w:fill="E1DFDD"/>
    </w:rPr>
  </w:style>
  <w:style w:type="character" w:styleId="Vrazn">
    <w:name w:val="Strong"/>
    <w:basedOn w:val="Predvolenpsmoodseku"/>
    <w:uiPriority w:val="22"/>
    <w:qFormat/>
    <w:rsid w:val="007D7F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864">
      <w:bodyDiv w:val="1"/>
      <w:marLeft w:val="0"/>
      <w:marRight w:val="0"/>
      <w:marTop w:val="0"/>
      <w:marBottom w:val="0"/>
      <w:divBdr>
        <w:top w:val="none" w:sz="0" w:space="0" w:color="auto"/>
        <w:left w:val="none" w:sz="0" w:space="0" w:color="auto"/>
        <w:bottom w:val="none" w:sz="0" w:space="0" w:color="auto"/>
        <w:right w:val="none" w:sz="0" w:space="0" w:color="auto"/>
      </w:divBdr>
    </w:div>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193688323">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415320559">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565259557">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073431311">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336803920">
      <w:bodyDiv w:val="1"/>
      <w:marLeft w:val="0"/>
      <w:marRight w:val="0"/>
      <w:marTop w:val="0"/>
      <w:marBottom w:val="0"/>
      <w:divBdr>
        <w:top w:val="none" w:sz="0" w:space="0" w:color="auto"/>
        <w:left w:val="none" w:sz="0" w:space="0" w:color="auto"/>
        <w:bottom w:val="none" w:sz="0" w:space="0" w:color="auto"/>
        <w:right w:val="none" w:sz="0" w:space="0" w:color="auto"/>
      </w:divBdr>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063481766">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planobnovy.sk" TargetMode="External"/><Relationship Id="rId26" Type="http://schemas.openxmlformats.org/officeDocument/2006/relationships/hyperlink" Target="http://www.mirri.gov.sk" TargetMode="External"/><Relationship Id="rId39" Type="http://schemas.openxmlformats.org/officeDocument/2006/relationships/hyperlink" Target="https://mirri.gov.sk/plan-obnovy/dokumenty/usmernenia/" TargetMode="External"/><Relationship Id="rId21" Type="http://schemas.openxmlformats.org/officeDocument/2006/relationships/hyperlink" Target="http://www.mirri.gov.sk" TargetMode="External"/><Relationship Id="rId34" Type="http://schemas.openxmlformats.org/officeDocument/2006/relationships/hyperlink" Target="https://www.planobnovy.sk/site/assets/files/1234/vizualna_identita_poo.pdf" TargetMode="External"/><Relationship Id="rId42"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mirri.gov.sk" TargetMode="External"/><Relationship Id="rId29" Type="http://schemas.openxmlformats.org/officeDocument/2006/relationships/hyperlink" Target="http://www.planobnovy.sk" TargetMode="External"/><Relationship Id="rId41" Type="http://schemas.openxmlformats.org/officeDocument/2006/relationships/hyperlink" Target="https://www.mirri.gov.sk/sekcie/informatizacia/riadenie-kvality-qa/riadenie-kvality-q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irri.gov.sk" TargetMode="External"/><Relationship Id="rId32" Type="http://schemas.openxmlformats.org/officeDocument/2006/relationships/hyperlink" Target="https://www.planobnovy.sk/realizacia/dokumenty/" TargetMode="External"/><Relationship Id="rId37" Type="http://schemas.openxmlformats.org/officeDocument/2006/relationships/hyperlink" Target="https://ispo.planobnovy.sk/" TargetMode="External"/><Relationship Id="rId40" Type="http://schemas.openxmlformats.org/officeDocument/2006/relationships/hyperlink" Target="mailto:plan.obnovy@mirri.gov.sk"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mirri.gov.sk" TargetMode="External"/><Relationship Id="rId28" Type="http://schemas.openxmlformats.org/officeDocument/2006/relationships/hyperlink" Target="http://www.mirri.gov.sk" TargetMode="External"/><Relationship Id="rId36" Type="http://schemas.openxmlformats.org/officeDocument/2006/relationships/hyperlink" Target="mailto:publicita.poo@mirri.gov.sk" TargetMode="External"/><Relationship Id="rId10" Type="http://schemas.openxmlformats.org/officeDocument/2006/relationships/endnotes" Target="endnotes.xml"/><Relationship Id="rId19" Type="http://schemas.openxmlformats.org/officeDocument/2006/relationships/hyperlink" Target="http://www.mfsr.sk" TargetMode="External"/><Relationship Id="rId31" Type="http://schemas.openxmlformats.org/officeDocument/2006/relationships/hyperlink" Target="http://www.mirri.gov.sk"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irri.gov.sk" TargetMode="External"/><Relationship Id="rId27" Type="http://schemas.openxmlformats.org/officeDocument/2006/relationships/hyperlink" Target="mailto:plan.obnovy@mirri.gov.sk" TargetMode="External"/><Relationship Id="rId30" Type="http://schemas.openxmlformats.org/officeDocument/2006/relationships/hyperlink" Target="https://www.mirri.gov.sk/plan-obnovy/plan-obnovy-a-odolnosti/" TargetMode="External"/><Relationship Id="rId35" Type="http://schemas.openxmlformats.org/officeDocument/2006/relationships/hyperlink" Target="https://www.planobnovy.sk/site/assets/files/1234/manual_odporucani_k_povinnej_publicite_pre_hmotne_zachytitelne_vystupy_financovane_z_planu_obnovy_a_odolnosti_sr-1.pdf"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rokovania.gov.sk/RVL/Resolution/19193/1" TargetMode="External"/><Relationship Id="rId25" Type="http://schemas.openxmlformats.org/officeDocument/2006/relationships/hyperlink" Target="https://www.mirri.gov.sk" TargetMode="External"/><Relationship Id="rId33" Type="http://schemas.openxmlformats.org/officeDocument/2006/relationships/hyperlink" Target="https://www.planobnovy.sk/site/assets/files/1236/sipoo_verzia_1_2.pdf" TargetMode="External"/><Relationship Id="rId38" Type="http://schemas.openxmlformats.org/officeDocument/2006/relationships/hyperlink" Target="http://www.mirri.gov.sk/staznosti-a-peticie/index.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slov-lex.sk/pravne-predpisy/SK/ZZ/2023/401/20231115" TargetMode="External"/><Relationship Id="rId13" Type="http://schemas.openxmlformats.org/officeDocument/2006/relationships/hyperlink" Target="https://www.mfsr.sk/sk/financie/audit-kontrola/financne-riadenie-financna-kontrola/financna-kontrola/" TargetMode="External"/><Relationship Id="rId3" Type="http://schemas.openxmlformats.org/officeDocument/2006/relationships/hyperlink" Target="https://obchodnyvestnik.justice.gov.sk/Handlers/StiahnutPrilohu.ashx?IdPriloha=442800&amp;csrt=799310218991944032" TargetMode="External"/><Relationship Id="rId7" Type="http://schemas.openxmlformats.org/officeDocument/2006/relationships/hyperlink" Target="https://www.mfsr.sk/sk/financie/audit-kontrola/financne-riadenie-financnakontrola/financna-kontrola/" TargetMode="External"/><Relationship Id="rId12" Type="http://schemas.openxmlformats.org/officeDocument/2006/relationships/hyperlink" Target="https://www.slov-lex.sk/pravne-predpisy/SK/ZZ/2015/357/20230701" TargetMode="External"/><Relationship Id="rId2" Type="http://schemas.openxmlformats.org/officeDocument/2006/relationships/hyperlink" Target="https://www.antimon.gov.sk/data/files/2068_celex_02014r0651-20230701_sk_txt_konsolidovana_o_2023_1315.pdf?csrt=17716970431837906986" TargetMode="External"/><Relationship Id="rId16"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mirri.gov.sk/plan-obnovy/metodicke-dokumenty/usmernenia/" TargetMode="External"/><Relationship Id="rId11" Type="http://schemas.openxmlformats.org/officeDocument/2006/relationships/hyperlink" Target="https://mirri.gov.sk/plan-obnovy/dokumenty/usmernenia/" TargetMode="External"/><Relationship Id="rId5" Type="http://schemas.openxmlformats.org/officeDocument/2006/relationships/hyperlink" Target="https://www.planobnovy.sk/realizacia/dokumenty/" TargetMode="External"/><Relationship Id="rId15" Type="http://schemas.openxmlformats.org/officeDocument/2006/relationships/hyperlink" Target="https://mirri.gov.sk/plan-obnovy/metodicke-dokumenty/usmernenia/" TargetMode="External"/><Relationship Id="rId10" Type="http://schemas.openxmlformats.org/officeDocument/2006/relationships/hyperlink" Target="https://mirri.gov.sk/plan-obnovy/dokumenty/usmernenia/" TargetMode="External"/><Relationship Id="rId4" Type="http://schemas.openxmlformats.org/officeDocument/2006/relationships/hyperlink" Target="https://static.slov-lex.sk/static/SK/ZZ/2000/211/20250101.html" TargetMode="External"/><Relationship Id="rId9" Type="http://schemas.openxmlformats.org/officeDocument/2006/relationships/hyperlink" Target="https://rokovania.gov.sk/RVL/Material/25375/1" TargetMode="External"/><Relationship Id="rId14" Type="http://schemas.openxmlformats.org/officeDocument/2006/relationships/hyperlink" Target="https://www.planobnovy.sk/realizacia/dokument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6AD63-5102-49DE-9190-30035416EDE3}">
  <ds:schemaRefs>
    <ds:schemaRef ds:uri="http://schemas.openxmlformats.org/officeDocument/2006/bibliography"/>
  </ds:schemaRefs>
</ds:datastoreItem>
</file>

<file path=customXml/itemProps2.xml><?xml version="1.0" encoding="utf-8"?>
<ds:datastoreItem xmlns:ds="http://schemas.openxmlformats.org/officeDocument/2006/customXml" ds:itemID="{E2404AB3-2558-4D54-A4A1-D4AA58699E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99C5EC-E32E-46D5-95CB-923722CF4F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72</Pages>
  <Words>28212</Words>
  <Characters>160811</Characters>
  <Application>Microsoft Office Word</Application>
  <DocSecurity>0</DocSecurity>
  <Lines>1340</Lines>
  <Paragraphs>377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3</cp:revision>
  <dcterms:created xsi:type="dcterms:W3CDTF">2026-01-19T13:11:00Z</dcterms:created>
  <dcterms:modified xsi:type="dcterms:W3CDTF">2026-01-22T11:58:00Z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Nie</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referent</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irena.vavrincova@mirri.gov.sk</vt:lpwstr>
  </property>
  <property fmtid="{D5CDD505-2E9C-101B-9397-08002B2CF9AE}" pid="66" name="FSC#SKMF@103.510:mf_aktuc">
    <vt:lpwstr>Mgr. Irena Vavrincová</vt:lpwstr>
  </property>
  <property fmtid="{D5CDD505-2E9C-101B-9397-08002B2CF9AE}" pid="67" name="FSC#SKMF@103.510:mf_aktuc_zast">
    <vt:lpwstr>Mgr. Irena Vavrincová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Irena Vavrincová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18. 1. 2026, 18:28</vt:lpwstr>
  </property>
  <property fmtid="{D5CDD505-2E9C-101B-9397-08002B2CF9AE}" pid="121" name="FSC#SKEDITIONREG@103.510:curruserrolegroup">
    <vt:lpwstr>odbor programovania a metodiky</vt:lpwstr>
  </property>
  <property fmtid="{D5CDD505-2E9C-101B-9397-08002B2CF9AE}" pid="122" name="FSC#SKEDITIONREG@103.510:currusersubst">
    <vt:lpwstr>Mgr. Irena Vavrincová</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 1</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
  </property>
  <property fmtid="{D5CDD505-2E9C-101B-9397-08002B2CF9AE}" pid="135" name="FSC#SKEDITIONREG@103.510:sk_org_street">
    <vt:lpwstr>Pribinova 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18. 1. 2026</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18.1.2026, 18:28</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Riadiaca dokumentácia POO</vt:lpwstr>
  </property>
  <property fmtid="{D5CDD505-2E9C-101B-9397-08002B2CF9AE}" pid="385" name="FSC#COOELAK@1.1001:FileReference">
    <vt:lpwstr>16655-2026</vt:lpwstr>
  </property>
  <property fmtid="{D5CDD505-2E9C-101B-9397-08002B2CF9AE}" pid="386" name="FSC#COOELAK@1.1001:FileRefYear">
    <vt:lpwstr>2026</vt:lpwstr>
  </property>
  <property fmtid="{D5CDD505-2E9C-101B-9397-08002B2CF9AE}" pid="387" name="FSC#COOELAK@1.1001:FileRefOrdinal">
    <vt:lpwstr>16655</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Mgr. Irena Vavrincová</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
  </property>
  <property fmtid="{D5CDD505-2E9C-101B-9397-08002B2CF9AE}" pid="396" name="FSC#COOELAK@1.1001:ApprovedAt">
    <vt:lpwstr/>
  </property>
  <property fmtid="{D5CDD505-2E9C-101B-9397-08002B2CF9AE}" pid="397" name="FSC#COOELAK@1.1001:Department">
    <vt:lpwstr>ORPM (odbor programovania a metodiky)</vt:lpwstr>
  </property>
  <property fmtid="{D5CDD505-2E9C-101B-9397-08002B2CF9AE}" pid="398" name="FSC#COOELAK@1.1001:CreatedAt">
    <vt:lpwstr>18.01.2026</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*COO.2312.102.3.8066346*</vt:lpwstr>
  </property>
  <property fmtid="{D5CDD505-2E9C-101B-9397-08002B2CF9AE}" pid="402" name="FSC#COOELAK@1.1001:RefBarCode">
    <vt:lpwstr>*COO.2312.102.3.7995864*</vt:lpwstr>
  </property>
  <property fmtid="{D5CDD505-2E9C-101B-9397-08002B2CF9AE}" pid="403" name="FSC#COOELAK@1.1001:FileRefBarCode">
    <vt:lpwstr>*16655-2026*</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
  </property>
  <property fmtid="{D5CDD505-2E9C-101B-9397-08002B2CF9AE}" pid="412" name="FSC#COOELAK@1.1001:ApproverSurName">
    <vt:lpwstr/>
  </property>
  <property fmtid="{D5CDD505-2E9C-101B-9397-08002B2CF9AE}" pid="413" name="FSC#COOELAK@1.1001:ApproverTitle">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V 06</vt:lpwstr>
  </property>
  <property fmtid="{D5CDD505-2E9C-101B-9397-08002B2CF9AE}" pid="417" name="FSC#COOELAK@1.1001:CurrentUserRolePos">
    <vt:lpwstr>referent 9</vt:lpwstr>
  </property>
  <property fmtid="{D5CDD505-2E9C-101B-9397-08002B2CF9AE}" pid="418" name="FSC#COOELAK@1.1001:CurrentUserEmail">
    <vt:lpwstr>irena.vavrincova@mirri.gov.sk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Irena Vavrincová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12.01.2026</vt:lpwstr>
  </property>
  <property fmtid="{D5CDD505-2E9C-101B-9397-08002B2CF9AE}" pid="430" name="FSC#ATSTATECFG@1.1001:SubfileSubject">
    <vt:lpwstr>Príručka pre prijímateľa (ďalej aj „PpP“ alebo „Príručka“) k implementácii projektov financovaných z Plánu obnovy a odolnosti SR - verzia 1.7. (vrátane 18 príloh)</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16655-2026-1</vt:lpwstr>
  </property>
  <property fmtid="{D5CDD505-2E9C-101B-9397-08002B2CF9AE}" pid="438" name="FSC#ATSTATECFG@1.1001:Clause">
    <vt:lpwstr/>
  </property>
  <property fmtid="{D5CDD505-2E9C-101B-9397-08002B2CF9AE}" pid="439" name="FSC#ATSTATECFG@1.1001:ApprovedSignature">
    <vt:lpwstr>Mgr. Aneta Pekarčíková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COO.2312.102.3.8066346</vt:lpwstr>
  </property>
  <property fmtid="{D5CDD505-2E9C-101B-9397-08002B2CF9AE}" pid="451" name="FSC#FSCFOLIO@1.1001:docpropproject">
    <vt:lpwstr/>
  </property>
  <property fmtid="{D5CDD505-2E9C-101B-9397-08002B2CF9AE}" pid="452" name="FSC#SKEDITIONREG@103.510:zaz_addressee_iban">
    <vt:lpwstr/>
  </property>
  <property fmtid="{D5CDD505-2E9C-101B-9397-08002B2CF9AE}" pid="453" name="FSC#SKMF@103.510:projnmb">
    <vt:lpwstr/>
  </property>
  <property fmtid="{D5CDD505-2E9C-101B-9397-08002B2CF9AE}" pid="454" name="FSC#SKMF@103.510:stuputaj">
    <vt:lpwstr/>
  </property>
  <property fmtid="{D5CDD505-2E9C-101B-9397-08002B2CF9AE}" pid="455" name="FSC#CCAPRECONFIGG@15.1001:DepartmentON">
    <vt:lpwstr/>
  </property>
  <property fmtid="{D5CDD505-2E9C-101B-9397-08002B2CF9AE}" pid="456" name="FSC#CCAPRECONFIGG@15.1001:DepartmentWebsite">
    <vt:lpwstr/>
  </property>
  <property fmtid="{D5CDD505-2E9C-101B-9397-08002B2CF9AE}" pid="457" name="FSC#COOELAK@1.1001:OfficeHours">
    <vt:lpwstr/>
  </property>
  <property fmtid="{D5CDD505-2E9C-101B-9397-08002B2CF9AE}" pid="458" name="FSC#COOELAK@1.1001:FileRefOULong">
    <vt:lpwstr>odbor programovania a metodiky</vt:lpwstr>
  </property>
</Properties>
</file>